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19EDF"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Apstiprināti ar</w:t>
      </w:r>
    </w:p>
    <w:p w14:paraId="46088CA8"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SIA “Baložu komunālā saimniecība” </w:t>
      </w:r>
    </w:p>
    <w:p w14:paraId="5108D2FC" w14:textId="62446E40"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2021.gada </w:t>
      </w:r>
      <w:r w:rsidR="00427AC1" w:rsidRPr="00515A13">
        <w:rPr>
          <w:rFonts w:ascii="Times New Roman" w:eastAsia="Times New Roman" w:hAnsi="Times New Roman" w:cs="Times New Roman"/>
          <w:sz w:val="24"/>
        </w:rPr>
        <w:t>15</w:t>
      </w:r>
      <w:r w:rsidRPr="00515A13">
        <w:rPr>
          <w:rFonts w:ascii="Times New Roman" w:eastAsia="Times New Roman" w:hAnsi="Times New Roman" w:cs="Times New Roman"/>
          <w:sz w:val="24"/>
        </w:rPr>
        <w:t>.</w:t>
      </w:r>
      <w:r>
        <w:rPr>
          <w:rFonts w:ascii="Times New Roman" w:eastAsia="Times New Roman" w:hAnsi="Times New Roman" w:cs="Times New Roman"/>
          <w:sz w:val="24"/>
        </w:rPr>
        <w:t xml:space="preserve">marta valdes sēdes lēmumu </w:t>
      </w:r>
    </w:p>
    <w:p w14:paraId="5A92F219" w14:textId="27309D35"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(protokols Nr</w:t>
      </w:r>
      <w:r w:rsidRPr="00515A13">
        <w:rPr>
          <w:rFonts w:ascii="Times New Roman" w:eastAsia="Times New Roman" w:hAnsi="Times New Roman" w:cs="Times New Roman"/>
          <w:sz w:val="24"/>
        </w:rPr>
        <w:t>.</w:t>
      </w:r>
      <w:r w:rsidR="00427AC1" w:rsidRPr="00515A13">
        <w:rPr>
          <w:rFonts w:ascii="Times New Roman" w:eastAsia="Times New Roman" w:hAnsi="Times New Roman" w:cs="Times New Roman"/>
          <w:sz w:val="24"/>
        </w:rPr>
        <w:t xml:space="preserve"> 4</w:t>
      </w:r>
      <w:r w:rsidRPr="00515A13">
        <w:rPr>
          <w:rFonts w:ascii="Times New Roman" w:eastAsia="Times New Roman" w:hAnsi="Times New Roman" w:cs="Times New Roman"/>
          <w:sz w:val="24"/>
        </w:rPr>
        <w:t>)</w:t>
      </w:r>
    </w:p>
    <w:p w14:paraId="525EA024" w14:textId="77777777" w:rsidR="00061E3A" w:rsidRDefault="00061E3A">
      <w:pPr>
        <w:spacing w:after="0" w:line="240" w:lineRule="auto"/>
        <w:jc w:val="both"/>
        <w:rPr>
          <w:rFonts w:ascii="Times New Roman" w:eastAsia="Times New Roman" w:hAnsi="Times New Roman" w:cs="Times New Roman"/>
          <w:sz w:val="24"/>
        </w:rPr>
      </w:pPr>
    </w:p>
    <w:p w14:paraId="133276F9"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SIA “Baložu komunālā saimniecība” kustamās mantas - transportlīdzekļa</w:t>
      </w:r>
    </w:p>
    <w:p w14:paraId="120AE588" w14:textId="77777777" w:rsidR="00061E3A" w:rsidRPr="005B3E17" w:rsidRDefault="00A14D12">
      <w:pPr>
        <w:spacing w:after="0" w:line="240" w:lineRule="auto"/>
        <w:jc w:val="center"/>
        <w:rPr>
          <w:rFonts w:ascii="Times New Roman" w:eastAsia="Times New Roman" w:hAnsi="Times New Roman" w:cs="Times New Roman"/>
          <w:b/>
          <w:sz w:val="24"/>
        </w:rPr>
      </w:pPr>
      <w:r w:rsidRPr="00515A13">
        <w:rPr>
          <w:rFonts w:ascii="Times New Roman" w:eastAsia="Times New Roman" w:hAnsi="Times New Roman" w:cs="Times New Roman"/>
          <w:b/>
          <w:sz w:val="24"/>
        </w:rPr>
        <w:t>Nissan Primastar</w:t>
      </w:r>
      <w:r w:rsidR="005B3E17" w:rsidRPr="00515A13">
        <w:rPr>
          <w:rFonts w:ascii="Times New Roman" w:eastAsia="Times New Roman" w:hAnsi="Times New Roman" w:cs="Times New Roman"/>
          <w:b/>
          <w:sz w:val="24"/>
        </w:rPr>
        <w:t xml:space="preserve"> (</w:t>
      </w:r>
      <w:r w:rsidRPr="00515A13">
        <w:rPr>
          <w:rFonts w:ascii="Times New Roman" w:eastAsia="Times New Roman" w:hAnsi="Times New Roman" w:cs="Times New Roman"/>
          <w:b/>
          <w:sz w:val="24"/>
        </w:rPr>
        <w:t>JZ7750</w:t>
      </w:r>
      <w:r w:rsidR="005B3E17" w:rsidRPr="00515A13">
        <w:rPr>
          <w:rFonts w:ascii="Times New Roman" w:eastAsia="Times New Roman" w:hAnsi="Times New Roman" w:cs="Times New Roman"/>
          <w:b/>
          <w:sz w:val="24"/>
        </w:rPr>
        <w:t>)</w:t>
      </w:r>
    </w:p>
    <w:p w14:paraId="4714594A"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IZSOLES NOTEIKUMI</w:t>
      </w:r>
    </w:p>
    <w:p w14:paraId="72B23F46" w14:textId="77777777" w:rsidR="00061E3A" w:rsidRDefault="00061E3A">
      <w:pPr>
        <w:spacing w:after="0" w:line="240" w:lineRule="auto"/>
        <w:jc w:val="both"/>
        <w:rPr>
          <w:rFonts w:ascii="Times New Roman" w:eastAsia="Times New Roman" w:hAnsi="Times New Roman" w:cs="Times New Roman"/>
          <w:sz w:val="24"/>
        </w:rPr>
      </w:pPr>
    </w:p>
    <w:p w14:paraId="3B326700" w14:textId="77777777" w:rsidR="00061E3A" w:rsidRPr="005B3E17" w:rsidRDefault="005B3E17">
      <w:pPr>
        <w:tabs>
          <w:tab w:val="left" w:pos="1800"/>
        </w:tabs>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1. Vispārējie noteikumi</w:t>
      </w:r>
    </w:p>
    <w:p w14:paraId="17A64D8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SIA “Baložu komunālā saimniecība” kustamās mantas – transportlīdzekļa </w:t>
      </w:r>
      <w:r w:rsidR="00A14D12" w:rsidRPr="00515A13">
        <w:rPr>
          <w:rFonts w:ascii="Times New Roman" w:eastAsia="Times New Roman" w:hAnsi="Times New Roman" w:cs="Times New Roman"/>
        </w:rPr>
        <w:t>Nissan Primastar</w:t>
      </w:r>
      <w:r w:rsidRPr="00515A1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(reģistrācijas numurs: </w:t>
      </w:r>
      <w:r w:rsidR="000741FD">
        <w:rPr>
          <w:rFonts w:ascii="Times New Roman" w:eastAsia="Times New Roman" w:hAnsi="Times New Roman" w:cs="Times New Roman"/>
          <w:sz w:val="24"/>
        </w:rPr>
        <w:t>J</w:t>
      </w:r>
      <w:r w:rsidR="00A14D12">
        <w:rPr>
          <w:rFonts w:ascii="Times New Roman" w:eastAsia="Times New Roman" w:hAnsi="Times New Roman" w:cs="Times New Roman"/>
          <w:sz w:val="24"/>
        </w:rPr>
        <w:t>Z7750</w:t>
      </w:r>
      <w:r w:rsidR="000741FD">
        <w:rPr>
          <w:rFonts w:ascii="Times New Roman" w:eastAsia="Times New Roman" w:hAnsi="Times New Roman" w:cs="Times New Roman"/>
          <w:sz w:val="24"/>
        </w:rPr>
        <w:t xml:space="preserve">) </w:t>
      </w:r>
      <w:r>
        <w:rPr>
          <w:rFonts w:ascii="Times New Roman" w:eastAsia="Times New Roman" w:hAnsi="Times New Roman" w:cs="Times New Roman"/>
          <w:sz w:val="24"/>
        </w:rPr>
        <w:t>(turpmāk - Transportlīdzeklis) izsoles noteikumi (turpmāk - Noteikumi) izstrādāti atbilstoši Publiskas personas mantas atsavināšanas likumam un nosaka kārtību, kādā veicama Transportlīdzekļa atsavināšana, pārdodot to izsolē.</w:t>
      </w:r>
    </w:p>
    <w:p w14:paraId="61F92EC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Transportlīdzekļa atsavinātājs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SIA “Baložu komunālā saimniecība”, vienotais reģistrācijas Nr. 40003201921, juridiskā adrese: Kr.Barona iela 1, Baloži, Ķekavas novads, LV-2128, kontaktpersona:</w:t>
      </w:r>
      <w:r w:rsidR="00EA5B6F">
        <w:rPr>
          <w:rFonts w:ascii="Times New Roman" w:eastAsia="Times New Roman" w:hAnsi="Times New Roman" w:cs="Times New Roman"/>
          <w:sz w:val="24"/>
        </w:rPr>
        <w:t xml:space="preserve"> Haralds Ozoliņš </w:t>
      </w:r>
      <w:r>
        <w:rPr>
          <w:rFonts w:ascii="Times New Roman" w:eastAsia="Times New Roman" w:hAnsi="Times New Roman" w:cs="Times New Roman"/>
          <w:sz w:val="24"/>
        </w:rPr>
        <w:t xml:space="preserve">(tālruņa numurs +371 </w:t>
      </w:r>
      <w:r w:rsidR="00EA5B6F">
        <w:rPr>
          <w:rFonts w:ascii="Times New Roman" w:eastAsia="Times New Roman" w:hAnsi="Times New Roman" w:cs="Times New Roman"/>
          <w:sz w:val="24"/>
        </w:rPr>
        <w:t>22844335;</w:t>
      </w:r>
      <w:r w:rsidRPr="00EA5B6F">
        <w:rPr>
          <w:rFonts w:ascii="Times New Roman" w:eastAsia="Times New Roman" w:hAnsi="Times New Roman" w:cs="Times New Roman"/>
          <w:sz w:val="24"/>
          <w:shd w:val="clear" w:color="auto" w:fill="FFFF00"/>
        </w:rPr>
        <w:t xml:space="preserve"> </w:t>
      </w:r>
      <w:r w:rsidRPr="00EA5B6F">
        <w:rPr>
          <w:rFonts w:ascii="Times New Roman" w:eastAsia="Times New Roman" w:hAnsi="Times New Roman" w:cs="Times New Roman"/>
          <w:sz w:val="24"/>
        </w:rPr>
        <w:t>e-pasta adrese:</w:t>
      </w:r>
      <w:r w:rsidR="00B17B93">
        <w:rPr>
          <w:rFonts w:ascii="Times New Roman" w:eastAsia="Times New Roman" w:hAnsi="Times New Roman" w:cs="Times New Roman"/>
          <w:sz w:val="24"/>
        </w:rPr>
        <w:t xml:space="preserve"> h</w:t>
      </w:r>
      <w:r w:rsidR="00EA5B6F">
        <w:rPr>
          <w:rFonts w:ascii="Times New Roman" w:eastAsia="Times New Roman" w:hAnsi="Times New Roman" w:cs="Times New Roman"/>
          <w:sz w:val="24"/>
        </w:rPr>
        <w:t>aralds.ozolins@sia-bks.lv).</w:t>
      </w:r>
    </w:p>
    <w:p w14:paraId="2F845000" w14:textId="5DDA2340"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 Transportlīdzekļa atsavināšanu organizē ar SIA “Baložu komunālā saimniecība”  2021.gada </w:t>
      </w:r>
      <w:r w:rsidR="00427AC1" w:rsidRPr="00515A13">
        <w:rPr>
          <w:rFonts w:ascii="Times New Roman" w:eastAsia="Times New Roman" w:hAnsi="Times New Roman" w:cs="Times New Roman"/>
          <w:sz w:val="24"/>
        </w:rPr>
        <w:t>15.marta</w:t>
      </w:r>
      <w:r w:rsidRPr="00515A13">
        <w:rPr>
          <w:rFonts w:ascii="Times New Roman" w:eastAsia="Times New Roman" w:hAnsi="Times New Roman" w:cs="Times New Roman"/>
          <w:sz w:val="24"/>
        </w:rPr>
        <w:t xml:space="preserve"> </w:t>
      </w:r>
      <w:r w:rsidR="00EA5B6F" w:rsidRPr="00515A13">
        <w:rPr>
          <w:rFonts w:ascii="Times New Roman" w:eastAsia="Times New Roman" w:hAnsi="Times New Roman" w:cs="Times New Roman"/>
          <w:sz w:val="24"/>
        </w:rPr>
        <w:t>valdes lēmumu</w:t>
      </w:r>
      <w:r w:rsidRPr="00515A13">
        <w:rPr>
          <w:rFonts w:ascii="Times New Roman" w:eastAsia="Times New Roman" w:hAnsi="Times New Roman" w:cs="Times New Roman"/>
          <w:sz w:val="24"/>
        </w:rPr>
        <w:t xml:space="preserve"> Nr.</w:t>
      </w:r>
      <w:r w:rsidR="00427AC1" w:rsidRPr="00515A13">
        <w:rPr>
          <w:rFonts w:ascii="Times New Roman" w:eastAsia="Times New Roman" w:hAnsi="Times New Roman" w:cs="Times New Roman"/>
          <w:sz w:val="24"/>
        </w:rPr>
        <w:t xml:space="preserve"> 4</w:t>
      </w:r>
      <w:r w:rsidRPr="00515A13">
        <w:rPr>
          <w:rFonts w:ascii="Times New Roman" w:eastAsia="Times New Roman" w:hAnsi="Times New Roman" w:cs="Times New Roman"/>
          <w:sz w:val="24"/>
        </w:rPr>
        <w:t xml:space="preserve"> </w:t>
      </w:r>
      <w:r>
        <w:rPr>
          <w:rFonts w:ascii="Times New Roman" w:eastAsia="Times New Roman" w:hAnsi="Times New Roman" w:cs="Times New Roman"/>
          <w:sz w:val="24"/>
        </w:rPr>
        <w:t>izveidota izsoles komisija (turpmāk – Izsoles rīkotājs).</w:t>
      </w:r>
    </w:p>
    <w:p w14:paraId="01FDE353"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Transportlīdzekļa atsavināšanas veids - pārdošana rakstiskā izsolē ar augšupejošu soli.</w:t>
      </w:r>
    </w:p>
    <w:p w14:paraId="04069A08"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Noteikumos noteiktie maksājumi tiek veikti euro valūtā.</w:t>
      </w:r>
    </w:p>
    <w:p w14:paraId="0C4FE533" w14:textId="77777777" w:rsidR="00061E3A" w:rsidRDefault="00061E3A">
      <w:pPr>
        <w:spacing w:after="0" w:line="240" w:lineRule="auto"/>
        <w:jc w:val="both"/>
        <w:rPr>
          <w:rFonts w:ascii="Times New Roman" w:eastAsia="Times New Roman" w:hAnsi="Times New Roman" w:cs="Times New Roman"/>
          <w:sz w:val="24"/>
        </w:rPr>
      </w:pPr>
    </w:p>
    <w:p w14:paraId="70189A26" w14:textId="77777777" w:rsidR="00061E3A" w:rsidRPr="005B3E17" w:rsidRDefault="005B3E17">
      <w:pPr>
        <w:tabs>
          <w:tab w:val="left" w:pos="1800"/>
        </w:tabs>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2. Atsavināmais transportlīdzeklis, nosacītā cena un nodrošinājums</w:t>
      </w:r>
    </w:p>
    <w:p w14:paraId="7ADEA36F"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2.1. Transportlīdzeklis “</w:t>
      </w:r>
      <w:r w:rsidR="00A14D12">
        <w:rPr>
          <w:rFonts w:ascii="Times New Roman" w:eastAsia="Times New Roman" w:hAnsi="Times New Roman" w:cs="Times New Roman"/>
          <w:sz w:val="24"/>
        </w:rPr>
        <w:t>Nissan Primastar</w:t>
      </w:r>
      <w:r>
        <w:rPr>
          <w:rFonts w:ascii="Times New Roman" w:eastAsia="Times New Roman" w:hAnsi="Times New Roman" w:cs="Times New Roman"/>
          <w:sz w:val="24"/>
        </w:rPr>
        <w:t>”:</w:t>
      </w:r>
    </w:p>
    <w:p w14:paraId="4A30C76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2.1.1. reģistrācijas numurs –</w:t>
      </w:r>
      <w:r w:rsidR="00967597">
        <w:rPr>
          <w:rFonts w:ascii="Times New Roman" w:eastAsia="Times New Roman" w:hAnsi="Times New Roman" w:cs="Times New Roman"/>
          <w:sz w:val="24"/>
        </w:rPr>
        <w:t xml:space="preserve"> </w:t>
      </w:r>
      <w:r w:rsidR="00A14D12">
        <w:rPr>
          <w:rFonts w:ascii="Times New Roman" w:eastAsia="Times New Roman" w:hAnsi="Times New Roman" w:cs="Times New Roman"/>
          <w:sz w:val="24"/>
        </w:rPr>
        <w:t>Z 7750</w:t>
      </w:r>
      <w:r w:rsidR="00967597">
        <w:rPr>
          <w:rFonts w:ascii="Times New Roman" w:eastAsia="Times New Roman" w:hAnsi="Times New Roman" w:cs="Times New Roman"/>
          <w:sz w:val="24"/>
        </w:rPr>
        <w:t>;</w:t>
      </w:r>
    </w:p>
    <w:p w14:paraId="4C5E411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 izlaiduma gads - </w:t>
      </w:r>
      <w:r w:rsidR="00F94430" w:rsidRPr="00515A13">
        <w:rPr>
          <w:rFonts w:ascii="Times New Roman" w:eastAsia="Times New Roman" w:hAnsi="Times New Roman" w:cs="Times New Roman"/>
          <w:sz w:val="24"/>
        </w:rPr>
        <w:t>200</w:t>
      </w:r>
      <w:r w:rsidR="00A14D12" w:rsidRPr="00515A13">
        <w:rPr>
          <w:rFonts w:ascii="Times New Roman" w:eastAsia="Times New Roman" w:hAnsi="Times New Roman" w:cs="Times New Roman"/>
          <w:sz w:val="24"/>
        </w:rPr>
        <w:t>3</w:t>
      </w:r>
      <w:r w:rsidRPr="00515A13">
        <w:rPr>
          <w:rFonts w:ascii="Times New Roman" w:eastAsia="Times New Roman" w:hAnsi="Times New Roman" w:cs="Times New Roman"/>
          <w:sz w:val="24"/>
        </w:rPr>
        <w:t>;</w:t>
      </w:r>
    </w:p>
    <w:p w14:paraId="56F3C933"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2.1.3. VIN numurs –</w:t>
      </w:r>
      <w:r w:rsidR="00F94430">
        <w:rPr>
          <w:rFonts w:ascii="Times New Roman" w:eastAsia="Times New Roman" w:hAnsi="Times New Roman" w:cs="Times New Roman"/>
          <w:sz w:val="24"/>
        </w:rPr>
        <w:t xml:space="preserve"> </w:t>
      </w:r>
      <w:r w:rsidR="00A14D12">
        <w:rPr>
          <w:rFonts w:ascii="Times New Roman" w:eastAsia="Times New Roman" w:hAnsi="Times New Roman" w:cs="Times New Roman"/>
          <w:sz w:val="24"/>
        </w:rPr>
        <w:t>VSKF4BCA6UV151812</w:t>
      </w:r>
      <w:r w:rsidR="00F94430">
        <w:rPr>
          <w:rFonts w:ascii="Times New Roman" w:eastAsia="Times New Roman" w:hAnsi="Times New Roman" w:cs="Times New Roman"/>
          <w:sz w:val="24"/>
        </w:rPr>
        <w:t>;</w:t>
      </w:r>
    </w:p>
    <w:p w14:paraId="617A8C0E"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2.1.4. krāsa – </w:t>
      </w:r>
      <w:r w:rsidR="00A14D12">
        <w:rPr>
          <w:rFonts w:ascii="Times New Roman" w:eastAsia="Times New Roman" w:hAnsi="Times New Roman" w:cs="Times New Roman"/>
          <w:sz w:val="24"/>
        </w:rPr>
        <w:t>balta</w:t>
      </w:r>
      <w:r w:rsidR="00F94430">
        <w:rPr>
          <w:rFonts w:ascii="Times New Roman" w:eastAsia="Times New Roman" w:hAnsi="Times New Roman" w:cs="Times New Roman"/>
          <w:sz w:val="24"/>
        </w:rPr>
        <w:t>;</w:t>
      </w:r>
    </w:p>
    <w:p w14:paraId="355BEFD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2.1.5. degvielas tips – dīzeļdegviela; </w:t>
      </w:r>
    </w:p>
    <w:p w14:paraId="230C12FF"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2.1.6. faktiskais automašīnas tehniskais stāvoklis noteikts SIA “BRC” 2021.gada 19.februāra Transportlīdzekļa novērtēšanas aktā Nr.</w:t>
      </w:r>
      <w:r w:rsidR="00F62E54">
        <w:rPr>
          <w:rFonts w:ascii="Times New Roman" w:eastAsia="Times New Roman" w:hAnsi="Times New Roman" w:cs="Times New Roman"/>
          <w:sz w:val="24"/>
        </w:rPr>
        <w:t xml:space="preserve"> LV-2021/29</w:t>
      </w:r>
      <w:r w:rsidR="00292AFF">
        <w:rPr>
          <w:rFonts w:ascii="Times New Roman" w:eastAsia="Times New Roman" w:hAnsi="Times New Roman" w:cs="Times New Roman"/>
          <w:sz w:val="24"/>
        </w:rPr>
        <w:t>6</w:t>
      </w:r>
      <w:r w:rsidR="00F62E54">
        <w:rPr>
          <w:rFonts w:ascii="Times New Roman" w:eastAsia="Times New Roman" w:hAnsi="Times New Roman" w:cs="Times New Roman"/>
          <w:sz w:val="24"/>
        </w:rPr>
        <w:t>(1.</w:t>
      </w:r>
      <w:r>
        <w:rPr>
          <w:rFonts w:ascii="Times New Roman" w:eastAsia="Times New Roman" w:hAnsi="Times New Roman" w:cs="Times New Roman"/>
          <w:sz w:val="24"/>
        </w:rPr>
        <w:t>.pielikums);</w:t>
      </w:r>
    </w:p>
    <w:p w14:paraId="214193F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2.1.7. īpašuma tiesības – SIA “Baložu komunālā saimniecība”;</w:t>
      </w:r>
    </w:p>
    <w:p w14:paraId="6BD5F73E" w14:textId="2352C6EA" w:rsidR="00061E3A" w:rsidRDefault="005B3E17">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2.1.8. nosacītā cena –</w:t>
      </w:r>
      <w:r>
        <w:rPr>
          <w:rFonts w:ascii="Times New Roman" w:eastAsia="Times New Roman" w:hAnsi="Times New Roman" w:cs="Times New Roman"/>
          <w:b/>
          <w:sz w:val="24"/>
        </w:rPr>
        <w:t xml:space="preserve"> </w:t>
      </w:r>
      <w:r w:rsidR="00292AFF">
        <w:rPr>
          <w:rFonts w:ascii="Times New Roman" w:eastAsia="Times New Roman" w:hAnsi="Times New Roman" w:cs="Times New Roman"/>
          <w:b/>
          <w:sz w:val="24"/>
        </w:rPr>
        <w:t>2200</w:t>
      </w:r>
      <w:r w:rsidR="00F62E54">
        <w:rPr>
          <w:rFonts w:ascii="Times New Roman" w:eastAsia="Times New Roman" w:hAnsi="Times New Roman" w:cs="Times New Roman"/>
          <w:b/>
          <w:sz w:val="24"/>
        </w:rPr>
        <w:t xml:space="preserve">,00 </w:t>
      </w:r>
      <w:r>
        <w:rPr>
          <w:rFonts w:ascii="Times New Roman" w:eastAsia="Times New Roman" w:hAnsi="Times New Roman" w:cs="Times New Roman"/>
          <w:b/>
          <w:sz w:val="24"/>
        </w:rPr>
        <w:t xml:space="preserve">EUR </w:t>
      </w:r>
      <w:r w:rsidR="00F62E54">
        <w:rPr>
          <w:rFonts w:ascii="Times New Roman" w:eastAsia="Times New Roman" w:hAnsi="Times New Roman" w:cs="Times New Roman"/>
          <w:b/>
          <w:sz w:val="24"/>
        </w:rPr>
        <w:t>(</w:t>
      </w:r>
      <w:r w:rsidR="00292AFF">
        <w:rPr>
          <w:rFonts w:ascii="Times New Roman" w:eastAsia="Times New Roman" w:hAnsi="Times New Roman" w:cs="Times New Roman"/>
          <w:b/>
          <w:sz w:val="24"/>
        </w:rPr>
        <w:t>divi tūkstoši divi simto</w:t>
      </w:r>
      <w:r w:rsidR="00F62E54">
        <w:rPr>
          <w:rFonts w:ascii="Times New Roman" w:eastAsia="Times New Roman" w:hAnsi="Times New Roman" w:cs="Times New Roman"/>
          <w:b/>
          <w:sz w:val="24"/>
        </w:rPr>
        <w:t xml:space="preserve"> EUR), </w:t>
      </w:r>
      <w:r>
        <w:rPr>
          <w:rFonts w:ascii="Times New Roman" w:eastAsia="Times New Roman" w:hAnsi="Times New Roman" w:cs="Times New Roman"/>
          <w:sz w:val="24"/>
        </w:rPr>
        <w:t>t.sk. PVN 21%, noteikta atbilstoši 1.pielikumā norādītajai tirgus vērtībai</w:t>
      </w:r>
      <w:r w:rsidR="00427AC1">
        <w:rPr>
          <w:rFonts w:ascii="Times New Roman" w:eastAsia="Times New Roman" w:hAnsi="Times New Roman" w:cs="Times New Roman"/>
          <w:sz w:val="24"/>
        </w:rPr>
        <w:t>.</w:t>
      </w:r>
    </w:p>
    <w:p w14:paraId="0A7AEC2E"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 Transportlīdzeklis apskatāms tā atrašanās vietā - Kr.Barona ielā 1, Baložos, Ķekavas novadā, LV-2128, darba dienās, iepriekš saskaņojot laiku pa tālruni Nr. +371 </w:t>
      </w:r>
      <w:r w:rsidR="00FA734D">
        <w:rPr>
          <w:rFonts w:ascii="Times New Roman" w:eastAsia="Times New Roman" w:hAnsi="Times New Roman" w:cs="Times New Roman"/>
          <w:sz w:val="24"/>
        </w:rPr>
        <w:t>22844335.</w:t>
      </w:r>
    </w:p>
    <w:p w14:paraId="28C34E7E"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 Nodrošinājums tiek noteikts 10% apmērā no transportlīdzekļa nosacītās cenas, tas ir  </w:t>
      </w:r>
      <w:r w:rsidR="00292AFF">
        <w:rPr>
          <w:rFonts w:ascii="Times New Roman" w:eastAsia="Times New Roman" w:hAnsi="Times New Roman" w:cs="Times New Roman"/>
          <w:sz w:val="24"/>
        </w:rPr>
        <w:t>220.</w:t>
      </w:r>
      <w:r w:rsidR="00F62E54">
        <w:rPr>
          <w:rFonts w:ascii="Times New Roman" w:eastAsia="Times New Roman" w:hAnsi="Times New Roman" w:cs="Times New Roman"/>
          <w:sz w:val="24"/>
        </w:rPr>
        <w:t xml:space="preserve">00 </w:t>
      </w:r>
      <w:r>
        <w:rPr>
          <w:rFonts w:ascii="Times New Roman" w:eastAsia="Times New Roman" w:hAnsi="Times New Roman" w:cs="Times New Roman"/>
          <w:sz w:val="24"/>
        </w:rPr>
        <w:t xml:space="preserve">EUR </w:t>
      </w:r>
      <w:r w:rsidR="00F62E54">
        <w:rPr>
          <w:rFonts w:ascii="Times New Roman" w:eastAsia="Times New Roman" w:hAnsi="Times New Roman" w:cs="Times New Roman"/>
          <w:sz w:val="24"/>
        </w:rPr>
        <w:t>(</w:t>
      </w:r>
      <w:r w:rsidR="00292AFF">
        <w:rPr>
          <w:rFonts w:ascii="Times New Roman" w:eastAsia="Times New Roman" w:hAnsi="Times New Roman" w:cs="Times New Roman"/>
          <w:sz w:val="24"/>
        </w:rPr>
        <w:t>divi simti divdesmit e</w:t>
      </w:r>
      <w:r w:rsidR="00F93574">
        <w:rPr>
          <w:rFonts w:ascii="Times New Roman" w:eastAsia="Times New Roman" w:hAnsi="Times New Roman" w:cs="Times New Roman"/>
          <w:sz w:val="24"/>
        </w:rPr>
        <w:t>uro</w:t>
      </w:r>
      <w:r w:rsidR="00F62E54">
        <w:rPr>
          <w:rFonts w:ascii="Times New Roman" w:eastAsia="Times New Roman" w:hAnsi="Times New Roman" w:cs="Times New Roman"/>
          <w:sz w:val="24"/>
        </w:rPr>
        <w:t xml:space="preserve">). </w:t>
      </w:r>
      <w:r>
        <w:rPr>
          <w:rFonts w:ascii="Times New Roman" w:eastAsia="Times New Roman" w:hAnsi="Times New Roman" w:cs="Times New Roman"/>
          <w:sz w:val="24"/>
        </w:rPr>
        <w:t>Nodrošināj</w:t>
      </w:r>
      <w:r w:rsidR="00F62E54">
        <w:rPr>
          <w:rFonts w:ascii="Times New Roman" w:eastAsia="Times New Roman" w:hAnsi="Times New Roman" w:cs="Times New Roman"/>
          <w:sz w:val="24"/>
        </w:rPr>
        <w:t>uma</w:t>
      </w:r>
      <w:r>
        <w:rPr>
          <w:rFonts w:ascii="Times New Roman" w:eastAsia="Times New Roman" w:hAnsi="Times New Roman" w:cs="Times New Roman"/>
          <w:sz w:val="24"/>
        </w:rPr>
        <w:t xml:space="preserve">m ir jābūt ieskaitītam Noteikumu </w:t>
      </w:r>
      <w:r w:rsidR="00F62E54">
        <w:rPr>
          <w:rFonts w:ascii="Times New Roman" w:eastAsia="Times New Roman" w:hAnsi="Times New Roman" w:cs="Times New Roman"/>
          <w:sz w:val="24"/>
        </w:rPr>
        <w:t>5.11.</w:t>
      </w:r>
      <w:r>
        <w:rPr>
          <w:rFonts w:ascii="Times New Roman" w:eastAsia="Times New Roman" w:hAnsi="Times New Roman" w:cs="Times New Roman"/>
          <w:sz w:val="24"/>
        </w:rPr>
        <w:t xml:space="preserve"> punktā norādītajā kontā līdz pieteikuma dalībai izsolē iesniegšanai</w:t>
      </w:r>
      <w:r w:rsidR="00FB5043">
        <w:rPr>
          <w:rFonts w:ascii="Times New Roman" w:eastAsia="Times New Roman" w:hAnsi="Times New Roman" w:cs="Times New Roman"/>
          <w:sz w:val="24"/>
        </w:rPr>
        <w:t>.</w:t>
      </w:r>
      <w:r w:rsidR="00F93574">
        <w:rPr>
          <w:rFonts w:ascii="Times New Roman" w:eastAsia="Times New Roman" w:hAnsi="Times New Roman" w:cs="Times New Roman"/>
          <w:sz w:val="24"/>
        </w:rPr>
        <w:t xml:space="preserve"> i</w:t>
      </w:r>
      <w:r>
        <w:rPr>
          <w:rFonts w:ascii="Times New Roman" w:eastAsia="Times New Roman" w:hAnsi="Times New Roman" w:cs="Times New Roman"/>
          <w:sz w:val="24"/>
        </w:rPr>
        <w:t>zsoles uzvarētājam nodrošinājumu ieskaita pirkuma cenā. Pārējiem izsoles dalībniekiem nodrošinājumu atmaksā 2 (divu) nedēļu laikā pēc izsoles rezultātu apstiprināšanas dienas, pamatojoties uz dalībnieka iesniegumu.</w:t>
      </w:r>
    </w:p>
    <w:p w14:paraId="6133F872" w14:textId="77777777" w:rsidR="00427AC1" w:rsidRDefault="00427AC1">
      <w:pPr>
        <w:spacing w:after="0" w:line="240" w:lineRule="auto"/>
        <w:jc w:val="both"/>
        <w:rPr>
          <w:rFonts w:ascii="Times New Roman" w:eastAsia="Times New Roman" w:hAnsi="Times New Roman" w:cs="Times New Roman"/>
          <w:sz w:val="24"/>
        </w:rPr>
      </w:pPr>
    </w:p>
    <w:p w14:paraId="0F41A6E0"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3. Informācija par Transportlīdzekļa atsavināšanu</w:t>
      </w:r>
    </w:p>
    <w:p w14:paraId="64AB9120" w14:textId="77777777" w:rsidR="00061E3A" w:rsidRDefault="005B3E17">
      <w:pPr>
        <w:spacing w:after="0" w:line="240" w:lineRule="auto"/>
        <w:jc w:val="both"/>
        <w:rPr>
          <w:rFonts w:ascii="Times New Roman" w:eastAsia="Times New Roman" w:hAnsi="Times New Roman" w:cs="Times New Roman"/>
          <w:sz w:val="24"/>
          <w:shd w:val="clear" w:color="auto" w:fill="FFFF00"/>
        </w:rPr>
      </w:pPr>
      <w:r w:rsidRPr="00515A13">
        <w:rPr>
          <w:rFonts w:ascii="Times New Roman" w:eastAsia="Times New Roman" w:hAnsi="Times New Roman" w:cs="Times New Roman"/>
          <w:sz w:val="24"/>
        </w:rPr>
        <w:t xml:space="preserve">3.1. Sludinājums par Transportlīdzekļa atsavināšanu publicējams Ķekavas novada domes informatīvajā biļetenā “Ķekavas novads” un interneta mājas lapā </w:t>
      </w:r>
      <w:hyperlink r:id="rId6">
        <w:r w:rsidRPr="00515A13">
          <w:rPr>
            <w:rFonts w:ascii="Times New Roman" w:eastAsia="Times New Roman" w:hAnsi="Times New Roman" w:cs="Times New Roman"/>
            <w:color w:val="0000FF"/>
            <w:sz w:val="24"/>
            <w:u w:val="single"/>
          </w:rPr>
          <w:t>www.bks.lv</w:t>
        </w:r>
      </w:hyperlink>
      <w:r w:rsidRPr="00515A13">
        <w:rPr>
          <w:rFonts w:ascii="Times New Roman" w:eastAsia="Times New Roman" w:hAnsi="Times New Roman" w:cs="Times New Roman"/>
          <w:sz w:val="24"/>
        </w:rPr>
        <w:t>.</w:t>
      </w:r>
    </w:p>
    <w:p w14:paraId="24EB69D8"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 Sludinājumā norāda:</w:t>
      </w:r>
    </w:p>
    <w:p w14:paraId="7648488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3.2.1. transportlīdzekļa nosaukumu, atrašanās vietu;</w:t>
      </w:r>
    </w:p>
    <w:p w14:paraId="4E14353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3.2.2. kur un kad var iepazīties ar Noteikumiem;</w:t>
      </w:r>
    </w:p>
    <w:p w14:paraId="78498F4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3.2.3. transportlīdzekļa apskates vietu un laiku;</w:t>
      </w:r>
    </w:p>
    <w:p w14:paraId="3909DDD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3.2.4. pieteikumu dalībai izsolē iesniegšanas, reģistrācijas un izsoles vietu un laiku;</w:t>
      </w:r>
    </w:p>
    <w:p w14:paraId="4A90A5DF"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3.2.5. Transportlīdzekļa nosacīto cenu,  nodrošinājuma apmēru un tā iemaksas kārtību;</w:t>
      </w:r>
    </w:p>
    <w:p w14:paraId="2A384643"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3.2.6. izsoles veidu;</w:t>
      </w:r>
    </w:p>
    <w:p w14:paraId="4BEC418B"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3.2.7. samaksas kārtību.</w:t>
      </w:r>
    </w:p>
    <w:p w14:paraId="419B5D18"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 Ar Noteikumiem iespējams iepazīties interneta mājas lapā </w:t>
      </w:r>
      <w:hyperlink r:id="rId7">
        <w:r>
          <w:rPr>
            <w:rFonts w:ascii="Times New Roman" w:eastAsia="Times New Roman" w:hAnsi="Times New Roman" w:cs="Times New Roman"/>
            <w:color w:val="0000FF"/>
            <w:sz w:val="24"/>
            <w:u w:val="single"/>
          </w:rPr>
          <w:t>www.bks.lv</w:t>
        </w:r>
      </w:hyperlink>
      <w:r>
        <w:rPr>
          <w:rFonts w:ascii="Times New Roman" w:eastAsia="Times New Roman" w:hAnsi="Times New Roman" w:cs="Times New Roman"/>
          <w:sz w:val="24"/>
        </w:rPr>
        <w:t xml:space="preserve"> vai saņemt elektroniski vai personīgi Kr.Barona ielā 1, Baložos, Ķekavas novadā, LV-2128, iepriekš zvanot pa tālruni Nr. +371 </w:t>
      </w:r>
      <w:r w:rsidR="000F185C">
        <w:rPr>
          <w:rFonts w:ascii="Times New Roman" w:eastAsia="Times New Roman" w:hAnsi="Times New Roman" w:cs="Times New Roman"/>
          <w:sz w:val="24"/>
        </w:rPr>
        <w:t>22844335.</w:t>
      </w:r>
    </w:p>
    <w:p w14:paraId="004F3545" w14:textId="77777777" w:rsidR="00061E3A" w:rsidRDefault="00061E3A">
      <w:pPr>
        <w:spacing w:after="0" w:line="240" w:lineRule="auto"/>
        <w:jc w:val="both"/>
        <w:rPr>
          <w:rFonts w:ascii="Times New Roman" w:eastAsia="Times New Roman" w:hAnsi="Times New Roman" w:cs="Times New Roman"/>
          <w:sz w:val="24"/>
        </w:rPr>
      </w:pPr>
    </w:p>
    <w:p w14:paraId="79BB397B"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4. Pieteikuma iesniegšana un reģistrēšana</w:t>
      </w:r>
    </w:p>
    <w:p w14:paraId="1E992457"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Atsavināmās kustamās mantas pircējs var būt jebkura fiziska vai juridiska persona, kura saskaņā ar Latvijas Republikā spēkā esošajiem normatīvajiem aktiem var iegūt savā īpašumā Transportlīdzekli.</w:t>
      </w:r>
    </w:p>
    <w:p w14:paraId="7413DAD2" w14:textId="5862869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Pieteikumu (Noteikumu 2.pielikums) pieņemšanu un reģistrāciju Izsoles rīkotājs uzsāk 3 (trīs) darba dienu laikā pēc Noteikumu 3.1.punktā norādītā sludinājuma publicēšanas. Pieteikums iesniedzams slēgtā aploksnē ar atzīmi – </w:t>
      </w:r>
      <w:r w:rsidRPr="00515A13">
        <w:rPr>
          <w:rFonts w:ascii="Times New Roman" w:eastAsia="Times New Roman" w:hAnsi="Times New Roman" w:cs="Times New Roman"/>
          <w:sz w:val="24"/>
        </w:rPr>
        <w:t xml:space="preserve">“Pieteikums Transportlīdzekļa – </w:t>
      </w:r>
      <w:r w:rsidR="00292AFF" w:rsidRPr="00515A13">
        <w:rPr>
          <w:rFonts w:ascii="Times New Roman" w:eastAsia="Times New Roman" w:hAnsi="Times New Roman" w:cs="Times New Roman"/>
        </w:rPr>
        <w:t>Nissan Primastar</w:t>
      </w:r>
      <w:r w:rsidRPr="00515A13">
        <w:rPr>
          <w:rFonts w:ascii="Times New Roman" w:eastAsia="Times New Roman" w:hAnsi="Times New Roman" w:cs="Times New Roman"/>
          <w:sz w:val="24"/>
        </w:rPr>
        <w:t xml:space="preserve"> (</w:t>
      </w:r>
      <w:r w:rsidR="00292AFF" w:rsidRPr="00515A13">
        <w:rPr>
          <w:rFonts w:ascii="Times New Roman" w:eastAsia="Times New Roman" w:hAnsi="Times New Roman" w:cs="Times New Roman"/>
          <w:sz w:val="24"/>
        </w:rPr>
        <w:t>JZ7750</w:t>
      </w:r>
      <w:r w:rsidRPr="00515A13">
        <w:rPr>
          <w:rFonts w:ascii="Times New Roman" w:eastAsia="Times New Roman" w:hAnsi="Times New Roman" w:cs="Times New Roman"/>
          <w:sz w:val="24"/>
        </w:rPr>
        <w:t xml:space="preserve">) izsolei. Neatvērt līdz 2021.gada </w:t>
      </w:r>
      <w:r w:rsidR="00427AC1" w:rsidRPr="00515A13">
        <w:rPr>
          <w:rFonts w:ascii="Times New Roman" w:eastAsia="Times New Roman" w:hAnsi="Times New Roman" w:cs="Times New Roman"/>
          <w:sz w:val="24"/>
        </w:rPr>
        <w:t>26.aprīlim</w:t>
      </w:r>
      <w:r w:rsidRPr="00515A13">
        <w:rPr>
          <w:rFonts w:ascii="Times New Roman" w:eastAsia="Times New Roman" w:hAnsi="Times New Roman" w:cs="Times New Roman"/>
          <w:sz w:val="24"/>
        </w:rPr>
        <w:t xml:space="preserve"> plkst. </w:t>
      </w:r>
      <w:r w:rsidR="00427AC1" w:rsidRPr="00515A13">
        <w:rPr>
          <w:rFonts w:ascii="Times New Roman" w:eastAsia="Times New Roman" w:hAnsi="Times New Roman" w:cs="Times New Roman"/>
          <w:sz w:val="24"/>
        </w:rPr>
        <w:t>12</w:t>
      </w:r>
      <w:r w:rsidRPr="00515A13">
        <w:rPr>
          <w:rFonts w:ascii="Times New Roman" w:eastAsia="Times New Roman" w:hAnsi="Times New Roman" w:cs="Times New Roman"/>
          <w:sz w:val="24"/>
        </w:rPr>
        <w:t>:00.</w:t>
      </w:r>
      <w:r>
        <w:rPr>
          <w:rFonts w:ascii="Times New Roman" w:eastAsia="Times New Roman" w:hAnsi="Times New Roman" w:cs="Times New Roman"/>
          <w:sz w:val="24"/>
        </w:rPr>
        <w:t>” Iesniedzot parakstīto pieteikumu, pretendents apliecina, ka ir iepazinies ar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Noteikumiem.</w:t>
      </w:r>
    </w:p>
    <w:p w14:paraId="38BE937D" w14:textId="19882594" w:rsidR="00061E3A" w:rsidRDefault="005B3E17">
      <w:pPr>
        <w:spacing w:after="0" w:line="240" w:lineRule="auto"/>
        <w:jc w:val="both"/>
        <w:rPr>
          <w:rFonts w:ascii="Times New Roman" w:eastAsia="Times New Roman" w:hAnsi="Times New Roman" w:cs="Times New Roman"/>
          <w:sz w:val="24"/>
          <w:shd w:val="clear" w:color="auto" w:fill="FFFF00"/>
        </w:rPr>
      </w:pPr>
      <w:r w:rsidRPr="00515A13">
        <w:rPr>
          <w:rFonts w:ascii="Times New Roman" w:eastAsia="Times New Roman" w:hAnsi="Times New Roman" w:cs="Times New Roman"/>
          <w:sz w:val="24"/>
        </w:rPr>
        <w:t>4.3. Pieteikums iesniedzams personīgi</w:t>
      </w:r>
      <w:r w:rsidR="007260C5" w:rsidRPr="00515A13">
        <w:rPr>
          <w:rFonts w:ascii="Times New Roman" w:eastAsia="Times New Roman" w:hAnsi="Times New Roman" w:cs="Times New Roman"/>
          <w:sz w:val="24"/>
        </w:rPr>
        <w:t xml:space="preserve"> (dienu iepriekš sazvanoties pa tālruni </w:t>
      </w:r>
      <w:r w:rsidR="007260C5">
        <w:rPr>
          <w:rFonts w:ascii="Times New Roman" w:eastAsia="Times New Roman" w:hAnsi="Times New Roman" w:cs="Times New Roman"/>
          <w:sz w:val="24"/>
        </w:rPr>
        <w:t>Nr. +371 2284433, vai nosūtot e-pastu uz adresi info@sia-bks.lv</w:t>
      </w:r>
      <w:r w:rsidR="007260C5" w:rsidRPr="00515A13">
        <w:rPr>
          <w:rFonts w:ascii="Times New Roman" w:eastAsia="Times New Roman" w:hAnsi="Times New Roman" w:cs="Times New Roman"/>
          <w:sz w:val="24"/>
        </w:rPr>
        <w:t xml:space="preserve">) </w:t>
      </w:r>
      <w:r w:rsidRPr="00515A13">
        <w:rPr>
          <w:rFonts w:ascii="Times New Roman" w:eastAsia="Times New Roman" w:hAnsi="Times New Roman" w:cs="Times New Roman"/>
          <w:sz w:val="24"/>
        </w:rPr>
        <w:t xml:space="preserve"> vai jānosūta pa pastu SIA “Baložu komunālā saimniecība” (adrese: Kr.Barona iela 1, Baložos, Ķekavas novads, LV-2128, darba laiks darba dienās pirmd. no 8:00 līdz 19:00, otrd. - cetrutd. no 8.00 līdz 16.30, piektd. no 8.00 līdz 13.30, (pārtraukums no 12:00 līdz 12:30, izņemot piektd. - bez pārtraukuma) līdz 2021.gada </w:t>
      </w:r>
      <w:r w:rsidR="00427AC1" w:rsidRPr="00515A13">
        <w:rPr>
          <w:rFonts w:ascii="Times New Roman" w:eastAsia="Times New Roman" w:hAnsi="Times New Roman" w:cs="Times New Roman"/>
          <w:sz w:val="24"/>
        </w:rPr>
        <w:t>26.aprīlim plkst. 12:00</w:t>
      </w:r>
      <w:r w:rsidRPr="00515A13">
        <w:rPr>
          <w:rFonts w:ascii="Times New Roman" w:eastAsia="Times New Roman" w:hAnsi="Times New Roman" w:cs="Times New Roman"/>
          <w:sz w:val="24"/>
        </w:rPr>
        <w:t>.</w:t>
      </w:r>
    </w:p>
    <w:p w14:paraId="022CFD27"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Pieteikumam pievienojami šādi dokumenti:</w:t>
      </w:r>
    </w:p>
    <w:p w14:paraId="12F8735F"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4.4.1. juridiskai personai - juridiskās personas pārstāvja (pilnvarotās personas) tiesības rīkoties uzņēmuma vārdā apliecinošs dokuments, ja tas atšķiras no Latvijas Republikas Uzņēmumu reģistrā norādītās informācijas;</w:t>
      </w:r>
    </w:p>
    <w:p w14:paraId="606ED1D0"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4.4.2. fiziskai personai nepieciešamības gadījumā normatīvajos aktos noteiktajā kārtībā apstiprināts pilnvarojums pārstāvēt fizisko personu.</w:t>
      </w:r>
    </w:p>
    <w:p w14:paraId="1674024A" w14:textId="77777777" w:rsidR="00061E3A" w:rsidRDefault="007260C5">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4.5. </w:t>
      </w:r>
      <w:r w:rsidR="005B3E17">
        <w:rPr>
          <w:rFonts w:ascii="Times New Roman" w:eastAsia="Times New Roman" w:hAnsi="Times New Roman" w:cs="Times New Roman"/>
          <w:sz w:val="24"/>
        </w:rPr>
        <w:t>Visi dokumenti iesniedzami valsts valodā, un tiem ir juridisks spēks, ja tie noformēti atbilstoši normatīvo aktu prasībām. Ja dokuments ir svešvalodā, tam pievieno apliecinātu tulkojumu valsts valodā. Ārvalstīs izsniegtos dokumentus pieņem, ja tie noformēti atbilstoši Latvijas Republikai saistošu starptautisko līgumu prasībām.</w:t>
      </w:r>
    </w:p>
    <w:p w14:paraId="7B888FAB" w14:textId="77777777" w:rsidR="00061E3A" w:rsidRDefault="007260C5">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4.6. </w:t>
      </w:r>
      <w:r w:rsidR="005B3E17">
        <w:rPr>
          <w:rFonts w:ascii="Times New Roman" w:eastAsia="Times New Roman" w:hAnsi="Times New Roman" w:cs="Times New Roman"/>
          <w:sz w:val="24"/>
        </w:rPr>
        <w:t>Dokumenti, kuri iesniegti Izsoles rīkotājam, netiek atdoti.</w:t>
      </w:r>
    </w:p>
    <w:p w14:paraId="40FC9B91" w14:textId="77777777" w:rsidR="00061E3A" w:rsidRDefault="007260C5">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4.7. </w:t>
      </w:r>
      <w:r w:rsidR="005B3E17">
        <w:rPr>
          <w:rFonts w:ascii="Times New Roman" w:eastAsia="Times New Roman" w:hAnsi="Times New Roman" w:cs="Times New Roman"/>
          <w:sz w:val="24"/>
        </w:rPr>
        <w:t>Pieteikums uzskatāms par nederīgu, ja tas neatbilst Noteikumu 4.2.-4.5.punktu prasībām.</w:t>
      </w:r>
    </w:p>
    <w:p w14:paraId="35E8DAAD" w14:textId="77777777" w:rsidR="00061E3A" w:rsidRDefault="00061E3A">
      <w:pPr>
        <w:spacing w:after="0" w:line="240" w:lineRule="auto"/>
        <w:ind w:left="993"/>
        <w:jc w:val="both"/>
        <w:rPr>
          <w:rFonts w:ascii="Times New Roman" w:eastAsia="Times New Roman" w:hAnsi="Times New Roman" w:cs="Times New Roman"/>
          <w:sz w:val="24"/>
        </w:rPr>
      </w:pPr>
    </w:p>
    <w:p w14:paraId="4119DFE3"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5. Kustamās mantas izsole un pirkuma summas samaksa</w:t>
      </w:r>
    </w:p>
    <w:p w14:paraId="18AED46B" w14:textId="44E5682A" w:rsidR="00061E3A" w:rsidRDefault="005B3E17">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5.1. </w:t>
      </w:r>
      <w:r w:rsidRPr="00515A13">
        <w:rPr>
          <w:rFonts w:ascii="Times New Roman" w:eastAsia="Times New Roman" w:hAnsi="Times New Roman" w:cs="Times New Roman"/>
          <w:sz w:val="24"/>
        </w:rPr>
        <w:t xml:space="preserve">Izsole notiks 2021.gada </w:t>
      </w:r>
      <w:r w:rsidR="00427AC1" w:rsidRPr="00515A13">
        <w:rPr>
          <w:rFonts w:ascii="Times New Roman" w:eastAsia="Times New Roman" w:hAnsi="Times New Roman" w:cs="Times New Roman"/>
          <w:sz w:val="24"/>
        </w:rPr>
        <w:t>26.aprīlī plkst. 12:00</w:t>
      </w:r>
      <w:r w:rsidRPr="00515A13">
        <w:rPr>
          <w:rFonts w:ascii="Times New Roman" w:eastAsia="Times New Roman" w:hAnsi="Times New Roman" w:cs="Times New Roman"/>
          <w:sz w:val="24"/>
        </w:rPr>
        <w:t>, SIA “Baložu komunālā saimniecība” telpās Kr.Barona ielā 1, Baložos, Ķekvas novadā, LV-2128.</w:t>
      </w:r>
    </w:p>
    <w:p w14:paraId="0617D541"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5.2. Rakstiskas izsoles solis tiek noteikts 50,00 EUR (piecdesmit euro).</w:t>
      </w:r>
    </w:p>
    <w:p w14:paraId="5B5CE3EC"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5.3. Personiski iesniegtie vai pa pastu atsūtītie piedāvājumi rakstiskai izsolei glabājami slēgtās aploksnēs līdz izsolei. Izsoles rīkotājs nav tiesīgs līdz slēgtās aploksnēs iesniegto piedāvājumu atvēršanai izpaust ziņas citiem izsoles pretendentiem.</w:t>
      </w:r>
    </w:p>
    <w:p w14:paraId="15A0AF40"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5.4. Noteikumu 5.1.punktā norādītajā rakstiskas izsoles laikā izsoles rīkotājs pārbauda tās dienas pastu un noskaidro, vai reģistrētie dalībnieki ir iesnieguši piedāvājumus un klātesošajiem paziņo, ka piedāvājumu pieņemšana ir pabeigta. Pēc šā paziņojuma vairs netiek pieņemti ne personiski iesniegti, ne arī pa pastu atsūtīti piedāvājumi. Izsoles rīkotājs dalībnieku klātbūtnē atver slēgtās aploksnēs iesniegtos piedāvājumus un uz tiem parakstās (parakstās visi komisijas locekļi). Mutiskie piedāvājumi rakstiskā izsolē ir aizliegti.</w:t>
      </w:r>
    </w:p>
    <w:p w14:paraId="506FEDE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5.5. Pēc aplokšņu atvēršanas izsoles rīkotājs no iesniegtajiem piedāvājumiem sastāda piedāvāto cenu sarakstu (Noteikumu 4.pielikums), atraida nederīgos piedāvājumus, atzīmējot to izsoles protokolā, nosauc visaugstāko cenu un personu, kas to nosolījusi. Ja ir viena augstākā cena, tad izsoles rīkotājs paziņo, ka izsole ir pabeigta.</w:t>
      </w:r>
    </w:p>
    <w:p w14:paraId="7106DE4E"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5.6. Ja pēc visu aplokšņu atvēršanas izrādās, ka vairāki izsoles dalībnieki piedāvājuši vienādu augstāko cenu, izsoles rīkotājs turpina izsoli, pieņemot rakstiskus piedāvājumus no klātesošajām personām, kuras piedāvājušas vienādu augstāko cenu.</w:t>
      </w:r>
    </w:p>
    <w:p w14:paraId="2F8B4E4C"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5.7. Ja vairāki izsoles dalībnieki piedāvājuši vienādu augstāko cenu, Izsoles rīkotājs turpina izsoli un aicina atkārtoti klātienē iesniegt rakstisku pirkuma cenas piedāvājumu, kas pārsniedz saņemto cenas piedāvājumu, atbilstoši izsoles solim.</w:t>
      </w:r>
    </w:p>
    <w:p w14:paraId="0E478C1C"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5.8. Izsoles vadītājam ir tiesības izraidīt no telpas, kurā notiek izsole, dalībnieku, kurš neievēro izsoles noteikumus un ar savām darbībām traucē izsoli.</w:t>
      </w:r>
    </w:p>
    <w:p w14:paraId="69D6C11F"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5.9. Transportlīdzekļa nosolītājs septiņu dienu laikā pēc izsoles rezultātu apstiprināšanas paraksta pirkuma līgumu (Noteikumu 3.pielikums). </w:t>
      </w:r>
      <w:r>
        <w:rPr>
          <w:rFonts w:ascii="Times New Roman" w:eastAsia="Times New Roman" w:hAnsi="Times New Roman" w:cs="Times New Roman"/>
          <w:b/>
          <w:sz w:val="24"/>
        </w:rPr>
        <w:t xml:space="preserve"> </w:t>
      </w:r>
    </w:p>
    <w:p w14:paraId="6EBBAFE1"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5.10. Piedāvātā augstākā pirkuma summa Transportlīdzekļa nosolītājam jāsamaksā par nosolīto Transportlīdzekli nedēļas laikā no izsoles dienas. Iemaksātā nodrošinājuma summa tiek ieskaitīta pirkuma summā.</w:t>
      </w:r>
    </w:p>
    <w:p w14:paraId="315740FA"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5.11. Pirkuma summas samaksa par Transportlīdzekli ir jāveic ar pārskaitījumu SIA “Baložu komunālā saimniecība”, vienotais reģistrācijas Nr.: 40003201921, norēķinu konta Nr.: LV78 UNLA 0003 0016 09111, banka: AS SEB banka, bankas kods: UNLALV2X.</w:t>
      </w:r>
    </w:p>
    <w:p w14:paraId="7B648292"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5.12. Ja Noteikumu 5.10.punktā noteiktajā termiņā nav veikta nosolītās pirkuma summas samaksa pilnā apmērā, uzskatāms, ka atsavināmās kustamās mantas pirkuma tiesības ieguvusī persona atsakās no Transportlīdzekļa pirkuma tiesībām, par ko Izsoles rīkotājs rakstveidā tai paziņo. Ja pirkuma līgums netiek noslēgts Izsoles uzvarētāja vainas dēļ, SIA “Ķekavas sadzīves servisa centrs” viņa iemaksāto nodrošinājuma naudu neatmaksā. Šādā gadījumā Izsoles rīkotājs piedāvā Transportlīdzekli pirkt pretendentam, kurš piedāvājis nākamo augstāko cenu</w:t>
      </w:r>
      <w:r>
        <w:rPr>
          <w:rFonts w:ascii="Times New Roman" w:eastAsia="Times New Roman" w:hAnsi="Times New Roman" w:cs="Times New Roman"/>
          <w:b/>
          <w:sz w:val="24"/>
        </w:rPr>
        <w:t xml:space="preserve">. </w:t>
      </w:r>
    </w:p>
    <w:p w14:paraId="59F20D61"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5.13. Ja šo Noteikumu 5.12.punktā minētā persona neveic maksājumus Noteikumu noteiktajā apmērā, kārtībā un termiņos vai neparaksta Transportlīdzekļa pirkuma līgumu, uzskatāms, ka jaunais izsoles uzvarētājs ir atteicies pirkt Transportlīdzekli. Šajā gadījumā izsole uzskatāma par nenotikušu.</w:t>
      </w:r>
    </w:p>
    <w:p w14:paraId="35F8234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5.14. Visas izmaksas, kas saistītas ar pārdotā Transportlīdzekļa pārreģistrāciju uz attiecīgās kustamās mantas ieguvēja vārda un pārvietošanu, sedz pircējs.</w:t>
      </w:r>
    </w:p>
    <w:p w14:paraId="0B6DF087" w14:textId="77777777" w:rsidR="005B3E17" w:rsidRDefault="005B3E17">
      <w:pPr>
        <w:spacing w:after="0" w:line="240" w:lineRule="auto"/>
        <w:jc w:val="both"/>
        <w:rPr>
          <w:rFonts w:ascii="Times New Roman" w:eastAsia="Times New Roman" w:hAnsi="Times New Roman" w:cs="Times New Roman"/>
          <w:b/>
          <w:sz w:val="24"/>
        </w:rPr>
      </w:pPr>
    </w:p>
    <w:p w14:paraId="13B11215"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6. Citi noteikumi</w:t>
      </w:r>
    </w:p>
    <w:p w14:paraId="0B0F7B7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Izsoles rezultātus apstiprina SIA “Baložu komunālā saimniecība” valde.</w:t>
      </w:r>
    </w:p>
    <w:p w14:paraId="6C000A72"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6.2. Pretendentiem, kuri vēlas piedalīties atsavināmā Transportlīdzekļu izsolē, ir tiesības:</w:t>
      </w:r>
    </w:p>
    <w:p w14:paraId="589DBA8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6.2.1. saņemt publiski pieejamu informāciju saistībā ar Transportlīdzekļa atsavināšanu un tās rezultātiem; </w:t>
      </w:r>
    </w:p>
    <w:p w14:paraId="360A152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6.2.2. iesniegt SIA “Baložu komunālā saimniecība” valdei sūdzību un tajā norādīto apstākļu pierādījumus par izsoles rīkotāja pieņemtajiem lēmumiem un veiktajām darbībām vai atklātajiem Noteikumu pārkāpumiem saistībā ar Transportlīdzekļa atsavināšanas norisi vai tās rezultātiem, bet ne vēlāk kā līdz Transportlīdzekļa atsavināšanas rezultātu apstiprināšanai.</w:t>
      </w:r>
    </w:p>
    <w:p w14:paraId="3BDB3F68" w14:textId="77777777" w:rsidR="00061E3A" w:rsidRDefault="00061E3A">
      <w:pPr>
        <w:spacing w:after="0" w:line="240" w:lineRule="auto"/>
        <w:rPr>
          <w:rFonts w:ascii="Times New Roman" w:eastAsia="Times New Roman" w:hAnsi="Times New Roman" w:cs="Times New Roman"/>
          <w:sz w:val="24"/>
        </w:rPr>
      </w:pPr>
    </w:p>
    <w:p w14:paraId="651C4D60" w14:textId="77777777" w:rsidR="00061E3A" w:rsidRDefault="00061E3A">
      <w:pPr>
        <w:spacing w:after="0" w:line="240" w:lineRule="auto"/>
        <w:rPr>
          <w:rFonts w:ascii="Times New Roman" w:eastAsia="Times New Roman" w:hAnsi="Times New Roman" w:cs="Times New Roman"/>
          <w:sz w:val="24"/>
        </w:rPr>
      </w:pPr>
    </w:p>
    <w:p w14:paraId="09D1387D" w14:textId="77777777" w:rsidR="00061E3A" w:rsidRDefault="005B3E17">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A70DA5E" w14:textId="2FD9FCAF" w:rsidR="00061E3A" w:rsidRDefault="00061E3A">
      <w:pPr>
        <w:spacing w:after="160" w:line="259" w:lineRule="auto"/>
        <w:rPr>
          <w:rFonts w:ascii="Times New Roman" w:eastAsia="Times New Roman" w:hAnsi="Times New Roman" w:cs="Times New Roman"/>
          <w:sz w:val="24"/>
        </w:rPr>
      </w:pPr>
    </w:p>
    <w:p w14:paraId="58BF8EDA" w14:textId="47D833C3" w:rsidR="00427AC1" w:rsidRDefault="00427AC1">
      <w:pPr>
        <w:spacing w:after="160" w:line="259" w:lineRule="auto"/>
        <w:rPr>
          <w:rFonts w:ascii="Times New Roman" w:eastAsia="Times New Roman" w:hAnsi="Times New Roman" w:cs="Times New Roman"/>
          <w:sz w:val="24"/>
        </w:rPr>
      </w:pPr>
    </w:p>
    <w:p w14:paraId="4C468F43" w14:textId="49F2EBDC" w:rsidR="00427AC1" w:rsidRDefault="00427AC1">
      <w:pPr>
        <w:spacing w:after="160" w:line="259" w:lineRule="auto"/>
        <w:rPr>
          <w:rFonts w:ascii="Times New Roman" w:eastAsia="Times New Roman" w:hAnsi="Times New Roman" w:cs="Times New Roman"/>
          <w:sz w:val="24"/>
        </w:rPr>
      </w:pPr>
    </w:p>
    <w:p w14:paraId="074F2DB1" w14:textId="03989FD1" w:rsidR="00427AC1" w:rsidRDefault="00427AC1">
      <w:pPr>
        <w:spacing w:after="160" w:line="259" w:lineRule="auto"/>
        <w:rPr>
          <w:rFonts w:ascii="Times New Roman" w:eastAsia="Times New Roman" w:hAnsi="Times New Roman" w:cs="Times New Roman"/>
          <w:sz w:val="24"/>
        </w:rPr>
      </w:pPr>
    </w:p>
    <w:p w14:paraId="1137D777" w14:textId="2651AF19" w:rsidR="00427AC1" w:rsidRDefault="00427AC1">
      <w:pPr>
        <w:spacing w:after="160" w:line="259" w:lineRule="auto"/>
        <w:rPr>
          <w:rFonts w:ascii="Times New Roman" w:eastAsia="Times New Roman" w:hAnsi="Times New Roman" w:cs="Times New Roman"/>
          <w:sz w:val="24"/>
        </w:rPr>
      </w:pPr>
    </w:p>
    <w:p w14:paraId="26B714C5" w14:textId="58A4965E" w:rsidR="00427AC1" w:rsidRDefault="00427AC1">
      <w:pPr>
        <w:spacing w:after="160" w:line="259" w:lineRule="auto"/>
        <w:rPr>
          <w:rFonts w:ascii="Times New Roman" w:eastAsia="Times New Roman" w:hAnsi="Times New Roman" w:cs="Times New Roman"/>
          <w:sz w:val="24"/>
        </w:rPr>
      </w:pPr>
    </w:p>
    <w:p w14:paraId="3D2974F5" w14:textId="7A78A88D" w:rsidR="00427AC1" w:rsidRDefault="00427AC1">
      <w:pPr>
        <w:spacing w:after="160" w:line="259" w:lineRule="auto"/>
        <w:rPr>
          <w:rFonts w:ascii="Times New Roman" w:eastAsia="Times New Roman" w:hAnsi="Times New Roman" w:cs="Times New Roman"/>
          <w:sz w:val="24"/>
        </w:rPr>
      </w:pPr>
    </w:p>
    <w:p w14:paraId="01E7295B" w14:textId="1C2A2C8D" w:rsidR="00427AC1" w:rsidRDefault="00427AC1">
      <w:pPr>
        <w:spacing w:after="160" w:line="259" w:lineRule="auto"/>
        <w:rPr>
          <w:rFonts w:ascii="Times New Roman" w:eastAsia="Times New Roman" w:hAnsi="Times New Roman" w:cs="Times New Roman"/>
          <w:sz w:val="24"/>
        </w:rPr>
      </w:pPr>
    </w:p>
    <w:p w14:paraId="18FBE250" w14:textId="1225CD50" w:rsidR="00427AC1" w:rsidRDefault="00427AC1">
      <w:pPr>
        <w:spacing w:after="160" w:line="259" w:lineRule="auto"/>
        <w:rPr>
          <w:rFonts w:ascii="Times New Roman" w:eastAsia="Times New Roman" w:hAnsi="Times New Roman" w:cs="Times New Roman"/>
          <w:sz w:val="24"/>
        </w:rPr>
      </w:pPr>
    </w:p>
    <w:p w14:paraId="4F423D05" w14:textId="3B2BC32E" w:rsidR="00427AC1" w:rsidRDefault="00427AC1">
      <w:pPr>
        <w:spacing w:after="160" w:line="259" w:lineRule="auto"/>
        <w:rPr>
          <w:rFonts w:ascii="Times New Roman" w:eastAsia="Times New Roman" w:hAnsi="Times New Roman" w:cs="Times New Roman"/>
          <w:sz w:val="24"/>
        </w:rPr>
      </w:pPr>
    </w:p>
    <w:p w14:paraId="18EB97CD" w14:textId="212B5004" w:rsidR="00427AC1" w:rsidRDefault="00427AC1">
      <w:pPr>
        <w:spacing w:after="160" w:line="259" w:lineRule="auto"/>
        <w:rPr>
          <w:rFonts w:ascii="Times New Roman" w:eastAsia="Times New Roman" w:hAnsi="Times New Roman" w:cs="Times New Roman"/>
          <w:sz w:val="24"/>
        </w:rPr>
      </w:pPr>
    </w:p>
    <w:p w14:paraId="15A97A4E" w14:textId="21C5B570" w:rsidR="00427AC1" w:rsidRDefault="00427AC1">
      <w:pPr>
        <w:spacing w:after="160" w:line="259" w:lineRule="auto"/>
        <w:rPr>
          <w:rFonts w:ascii="Times New Roman" w:eastAsia="Times New Roman" w:hAnsi="Times New Roman" w:cs="Times New Roman"/>
          <w:sz w:val="24"/>
        </w:rPr>
      </w:pPr>
    </w:p>
    <w:p w14:paraId="38CE5EE2" w14:textId="601ACBBB" w:rsidR="00427AC1" w:rsidRDefault="00427AC1">
      <w:pPr>
        <w:spacing w:after="160" w:line="259" w:lineRule="auto"/>
        <w:rPr>
          <w:rFonts w:ascii="Times New Roman" w:eastAsia="Times New Roman" w:hAnsi="Times New Roman" w:cs="Times New Roman"/>
          <w:sz w:val="24"/>
        </w:rPr>
      </w:pPr>
    </w:p>
    <w:p w14:paraId="7F06B7A5" w14:textId="3FC038AA" w:rsidR="00427AC1" w:rsidRDefault="00427AC1">
      <w:pPr>
        <w:spacing w:after="160" w:line="259" w:lineRule="auto"/>
        <w:rPr>
          <w:rFonts w:ascii="Times New Roman" w:eastAsia="Times New Roman" w:hAnsi="Times New Roman" w:cs="Times New Roman"/>
          <w:sz w:val="24"/>
        </w:rPr>
      </w:pPr>
    </w:p>
    <w:p w14:paraId="4C4AB82F" w14:textId="6988C886" w:rsidR="00427AC1" w:rsidRDefault="00427AC1">
      <w:pPr>
        <w:spacing w:after="160" w:line="259" w:lineRule="auto"/>
        <w:rPr>
          <w:rFonts w:ascii="Times New Roman" w:eastAsia="Times New Roman" w:hAnsi="Times New Roman" w:cs="Times New Roman"/>
          <w:sz w:val="24"/>
        </w:rPr>
      </w:pPr>
    </w:p>
    <w:p w14:paraId="3F81BAA2" w14:textId="6EE1BFA7" w:rsidR="00427AC1" w:rsidRDefault="00427AC1">
      <w:pPr>
        <w:spacing w:after="160" w:line="259" w:lineRule="auto"/>
        <w:rPr>
          <w:rFonts w:ascii="Times New Roman" w:eastAsia="Times New Roman" w:hAnsi="Times New Roman" w:cs="Times New Roman"/>
          <w:sz w:val="24"/>
        </w:rPr>
      </w:pPr>
    </w:p>
    <w:p w14:paraId="65824B99" w14:textId="529B1601" w:rsidR="00427AC1" w:rsidRDefault="00427AC1">
      <w:pPr>
        <w:spacing w:after="160" w:line="259" w:lineRule="auto"/>
        <w:rPr>
          <w:rFonts w:ascii="Times New Roman" w:eastAsia="Times New Roman" w:hAnsi="Times New Roman" w:cs="Times New Roman"/>
          <w:sz w:val="24"/>
        </w:rPr>
      </w:pPr>
    </w:p>
    <w:p w14:paraId="22A81402" w14:textId="25145CEE" w:rsidR="00427AC1" w:rsidRDefault="00427AC1">
      <w:pPr>
        <w:spacing w:after="160" w:line="259" w:lineRule="auto"/>
        <w:rPr>
          <w:rFonts w:ascii="Times New Roman" w:eastAsia="Times New Roman" w:hAnsi="Times New Roman" w:cs="Times New Roman"/>
          <w:sz w:val="24"/>
        </w:rPr>
      </w:pPr>
    </w:p>
    <w:p w14:paraId="193DE5E3" w14:textId="76A8FD9E" w:rsidR="00427AC1" w:rsidRDefault="00427AC1">
      <w:pPr>
        <w:spacing w:after="160" w:line="259" w:lineRule="auto"/>
        <w:rPr>
          <w:rFonts w:ascii="Times New Roman" w:eastAsia="Times New Roman" w:hAnsi="Times New Roman" w:cs="Times New Roman"/>
          <w:sz w:val="24"/>
        </w:rPr>
      </w:pPr>
    </w:p>
    <w:p w14:paraId="4C169387" w14:textId="2AC74651" w:rsidR="00427AC1" w:rsidRDefault="00427AC1">
      <w:pPr>
        <w:spacing w:after="160" w:line="259" w:lineRule="auto"/>
        <w:rPr>
          <w:rFonts w:ascii="Times New Roman" w:eastAsia="Times New Roman" w:hAnsi="Times New Roman" w:cs="Times New Roman"/>
          <w:sz w:val="24"/>
        </w:rPr>
      </w:pPr>
    </w:p>
    <w:p w14:paraId="39E14BCC" w14:textId="132597B2" w:rsidR="00427AC1" w:rsidRDefault="00427AC1">
      <w:pPr>
        <w:spacing w:after="160" w:line="259" w:lineRule="auto"/>
        <w:rPr>
          <w:rFonts w:ascii="Times New Roman" w:eastAsia="Times New Roman" w:hAnsi="Times New Roman" w:cs="Times New Roman"/>
          <w:sz w:val="24"/>
        </w:rPr>
      </w:pPr>
    </w:p>
    <w:p w14:paraId="24393F30" w14:textId="77777777" w:rsidR="00427AC1" w:rsidRDefault="00427AC1">
      <w:pPr>
        <w:spacing w:after="160" w:line="259" w:lineRule="auto"/>
        <w:rPr>
          <w:rFonts w:ascii="Times New Roman" w:eastAsia="Times New Roman" w:hAnsi="Times New Roman" w:cs="Times New Roman"/>
          <w:sz w:val="24"/>
        </w:rPr>
      </w:pPr>
    </w:p>
    <w:p w14:paraId="43B3523D" w14:textId="5166C1B4" w:rsidR="00427AC1" w:rsidRDefault="00427AC1">
      <w:pPr>
        <w:spacing w:after="160" w:line="259" w:lineRule="auto"/>
        <w:rPr>
          <w:rFonts w:ascii="Times New Roman" w:eastAsia="Times New Roman" w:hAnsi="Times New Roman" w:cs="Times New Roman"/>
          <w:sz w:val="24"/>
        </w:rPr>
      </w:pPr>
    </w:p>
    <w:p w14:paraId="7C64D2A4" w14:textId="4DA1DE68" w:rsidR="00427AC1" w:rsidRDefault="00427AC1">
      <w:pPr>
        <w:spacing w:after="160" w:line="259" w:lineRule="auto"/>
        <w:rPr>
          <w:rFonts w:ascii="Times New Roman" w:eastAsia="Times New Roman" w:hAnsi="Times New Roman" w:cs="Times New Roman"/>
          <w:sz w:val="24"/>
        </w:rPr>
      </w:pPr>
    </w:p>
    <w:p w14:paraId="55DE27AD" w14:textId="77777777" w:rsidR="00427AC1" w:rsidRDefault="00427AC1">
      <w:pPr>
        <w:spacing w:after="160" w:line="259" w:lineRule="auto"/>
        <w:rPr>
          <w:rFonts w:ascii="Times New Roman" w:eastAsia="Times New Roman" w:hAnsi="Times New Roman" w:cs="Times New Roman"/>
          <w:sz w:val="24"/>
        </w:rPr>
      </w:pPr>
    </w:p>
    <w:p w14:paraId="76654802" w14:textId="77777777" w:rsidR="00427AC1" w:rsidRDefault="00427AC1">
      <w:pPr>
        <w:spacing w:after="160" w:line="259" w:lineRule="auto"/>
        <w:rPr>
          <w:rFonts w:ascii="Times New Roman" w:eastAsia="Times New Roman" w:hAnsi="Times New Roman" w:cs="Times New Roman"/>
          <w:sz w:val="24"/>
        </w:rPr>
      </w:pPr>
    </w:p>
    <w:p w14:paraId="16762284"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2.pielikums </w:t>
      </w:r>
    </w:p>
    <w:p w14:paraId="4D16D7AD"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005CEAC2"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kustamās mantas – </w:t>
      </w:r>
      <w:r w:rsidRPr="00515A13">
        <w:rPr>
          <w:rFonts w:ascii="Times New Roman" w:eastAsia="Times New Roman" w:hAnsi="Times New Roman" w:cs="Times New Roman"/>
          <w:sz w:val="24"/>
        </w:rPr>
        <w:t xml:space="preserve">transportlīdzekļa </w:t>
      </w:r>
      <w:r w:rsidR="00260540" w:rsidRPr="00515A13">
        <w:rPr>
          <w:rFonts w:ascii="Times New Roman" w:eastAsia="Times New Roman" w:hAnsi="Times New Roman" w:cs="Times New Roman"/>
          <w:sz w:val="24"/>
        </w:rPr>
        <w:t>Nissan Primastar</w:t>
      </w:r>
      <w:r w:rsidRPr="00515A13">
        <w:rPr>
          <w:rFonts w:ascii="Times New Roman" w:eastAsia="Times New Roman" w:hAnsi="Times New Roman" w:cs="Times New Roman"/>
          <w:sz w:val="24"/>
        </w:rPr>
        <w:t xml:space="preserve"> (</w:t>
      </w:r>
      <w:r w:rsidR="002E0558" w:rsidRPr="00515A13">
        <w:rPr>
          <w:rFonts w:ascii="Times New Roman" w:eastAsia="Times New Roman" w:hAnsi="Times New Roman" w:cs="Times New Roman"/>
          <w:sz w:val="24"/>
        </w:rPr>
        <w:t>J</w:t>
      </w:r>
      <w:r w:rsidR="00260540" w:rsidRPr="00515A13">
        <w:rPr>
          <w:rFonts w:ascii="Times New Roman" w:eastAsia="Times New Roman" w:hAnsi="Times New Roman" w:cs="Times New Roman"/>
          <w:sz w:val="24"/>
        </w:rPr>
        <w:t>Z7750)</w:t>
      </w:r>
    </w:p>
    <w:p w14:paraId="07A6BEF7"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22F8BCD6" w14:textId="77777777" w:rsidR="00061E3A" w:rsidRDefault="00061E3A">
      <w:pPr>
        <w:spacing w:after="0" w:line="240" w:lineRule="auto"/>
        <w:jc w:val="right"/>
        <w:rPr>
          <w:rFonts w:ascii="Times New Roman" w:eastAsia="Times New Roman" w:hAnsi="Times New Roman" w:cs="Times New Roman"/>
          <w:sz w:val="26"/>
        </w:rPr>
      </w:pPr>
    </w:p>
    <w:p w14:paraId="3B711AF3" w14:textId="77777777" w:rsidR="00061E3A" w:rsidRDefault="005B3E17">
      <w:pPr>
        <w:keepNext/>
        <w:keepLines/>
        <w:spacing w:after="120" w:line="240" w:lineRule="auto"/>
        <w:ind w:right="120"/>
        <w:jc w:val="right"/>
        <w:rPr>
          <w:rFonts w:ascii="Times New Roman" w:eastAsia="Times New Roman" w:hAnsi="Times New Roman" w:cs="Times New Roman"/>
          <w:sz w:val="23"/>
        </w:rPr>
      </w:pPr>
      <w:r>
        <w:rPr>
          <w:rFonts w:ascii="Times New Roman" w:eastAsia="Times New Roman" w:hAnsi="Times New Roman" w:cs="Times New Roman"/>
          <w:sz w:val="23"/>
        </w:rPr>
        <w:t>SIA “Baložu komunālā saimniecība” Izsoles komisijai</w:t>
      </w:r>
    </w:p>
    <w:p w14:paraId="7D23B63A" w14:textId="77777777" w:rsidR="00061E3A" w:rsidRDefault="005B3E17">
      <w:pPr>
        <w:spacing w:after="120" w:line="240" w:lineRule="auto"/>
        <w:ind w:right="120"/>
        <w:jc w:val="right"/>
        <w:rPr>
          <w:rFonts w:ascii="Times New Roman" w:eastAsia="Times New Roman" w:hAnsi="Times New Roman" w:cs="Times New Roman"/>
          <w:sz w:val="23"/>
        </w:rPr>
      </w:pPr>
      <w:r>
        <w:rPr>
          <w:rFonts w:ascii="Times New Roman" w:eastAsia="Times New Roman" w:hAnsi="Times New Roman" w:cs="Times New Roman"/>
          <w:sz w:val="23"/>
        </w:rPr>
        <w:t>Kr.Barona iela 1, Baloži, Ķekavas novads, LV-2128</w:t>
      </w:r>
    </w:p>
    <w:p w14:paraId="5E12BE6A" w14:textId="77777777" w:rsidR="00061E3A" w:rsidRDefault="00061E3A">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p>
    <w:p w14:paraId="101FBF5A" w14:textId="77777777" w:rsidR="00061E3A" w:rsidRDefault="005B3E17">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r>
        <w:rPr>
          <w:rFonts w:ascii="Times New Roman" w:eastAsia="Times New Roman" w:hAnsi="Times New Roman" w:cs="Times New Roman"/>
          <w:sz w:val="23"/>
        </w:rPr>
        <w:t>PIETEIKUMS KUSTAMĀS MANTAS IZSOLEI</w:t>
      </w:r>
    </w:p>
    <w:p w14:paraId="2CFCA72E" w14:textId="77777777" w:rsidR="00061E3A" w:rsidRDefault="005B3E17">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 xml:space="preserve"> _________________, </w:t>
      </w:r>
      <w:r>
        <w:rPr>
          <w:rFonts w:ascii="Times New Roman" w:eastAsia="Times New Roman" w:hAnsi="Times New Roman" w:cs="Times New Roman"/>
          <w:sz w:val="23"/>
        </w:rPr>
        <w:tab/>
        <w:t>2021.gada __________________</w:t>
      </w:r>
    </w:p>
    <w:p w14:paraId="73A64E20" w14:textId="77777777" w:rsidR="00061E3A" w:rsidRDefault="00061E3A">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p>
    <w:p w14:paraId="4E10073A" w14:textId="77777777" w:rsidR="00061E3A" w:rsidRDefault="005B3E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Pr>
          <w:rFonts w:ascii="Times New Roman" w:eastAsia="Times New Roman" w:hAnsi="Times New Roman" w:cs="Times New Roman"/>
          <w:sz w:val="23"/>
        </w:rPr>
        <w:t>_______________________________________________________________________</w:t>
      </w:r>
    </w:p>
    <w:p w14:paraId="57F22199" w14:textId="77777777" w:rsidR="00061E3A" w:rsidRDefault="005B3E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Pr>
          <w:rFonts w:ascii="Times New Roman" w:eastAsia="Times New Roman" w:hAnsi="Times New Roman" w:cs="Times New Roman"/>
          <w:sz w:val="23"/>
        </w:rPr>
        <w:t>(juridiskas personas nosaukums/fiziskas personas vārds, uzvārds)</w:t>
      </w:r>
    </w:p>
    <w:p w14:paraId="7EFFC923" w14:textId="77777777" w:rsidR="00061E3A" w:rsidRDefault="005B3E17">
      <w:pPr>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reģistrācijās numurs/personas kods:</w:t>
      </w:r>
    </w:p>
    <w:p w14:paraId="35D44CC2" w14:textId="77777777" w:rsidR="00061E3A" w:rsidRDefault="005B3E17">
      <w:pPr>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juridiskā/ deklarētā dzīves vietas adrese:</w:t>
      </w:r>
    </w:p>
    <w:p w14:paraId="2C9190DC" w14:textId="77777777" w:rsidR="00061E3A" w:rsidRDefault="005B3E17">
      <w:pPr>
        <w:tabs>
          <w:tab w:val="left" w:leader="underscore" w:pos="3390"/>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kontakttālrunis:</w:t>
      </w:r>
      <w:r>
        <w:rPr>
          <w:rFonts w:ascii="Times New Roman" w:eastAsia="Times New Roman" w:hAnsi="Times New Roman" w:cs="Times New Roman"/>
          <w:sz w:val="23"/>
        </w:rPr>
        <w:tab/>
      </w:r>
    </w:p>
    <w:p w14:paraId="676F0E5A" w14:textId="77777777" w:rsidR="00061E3A" w:rsidRDefault="005B3E17">
      <w:pPr>
        <w:tabs>
          <w:tab w:val="left" w:leader="underscore" w:pos="6644"/>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e-pasta adrese:</w:t>
      </w:r>
      <w:r>
        <w:rPr>
          <w:rFonts w:ascii="Times New Roman" w:eastAsia="Times New Roman" w:hAnsi="Times New Roman" w:cs="Times New Roman"/>
          <w:sz w:val="23"/>
        </w:rPr>
        <w:tab/>
      </w:r>
    </w:p>
    <w:p w14:paraId="2A868902" w14:textId="77777777" w:rsidR="00061E3A" w:rsidRDefault="005B3E17">
      <w:pPr>
        <w:tabs>
          <w:tab w:val="left" w:leader="underscore" w:pos="3481"/>
          <w:tab w:val="left" w:leader="underscore" w:pos="4470"/>
          <w:tab w:val="left" w:leader="underscore" w:pos="4551"/>
          <w:tab w:val="left" w:leader="underscore" w:pos="5329"/>
          <w:tab w:val="left" w:leader="underscore" w:pos="6274"/>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bankas rekvizīti:</w:t>
      </w:r>
      <w:r>
        <w:rPr>
          <w:rFonts w:ascii="Times New Roman" w:eastAsia="Times New Roman" w:hAnsi="Times New Roman" w:cs="Times New Roman"/>
          <w:sz w:val="23"/>
        </w:rPr>
        <w:tab/>
        <w:t>_</w:t>
      </w:r>
      <w:r>
        <w:rPr>
          <w:rFonts w:ascii="Times New Roman" w:eastAsia="Times New Roman" w:hAnsi="Times New Roman" w:cs="Times New Roman"/>
          <w:sz w:val="23"/>
        </w:rPr>
        <w:tab/>
      </w:r>
      <w:r>
        <w:rPr>
          <w:rFonts w:ascii="Times New Roman" w:eastAsia="Times New Roman" w:hAnsi="Times New Roman" w:cs="Times New Roman"/>
          <w:sz w:val="23"/>
        </w:rPr>
        <w:tab/>
      </w:r>
      <w:r>
        <w:rPr>
          <w:rFonts w:ascii="Times New Roman" w:eastAsia="Times New Roman" w:hAnsi="Times New Roman" w:cs="Times New Roman"/>
          <w:sz w:val="23"/>
        </w:rPr>
        <w:tab/>
        <w:t>^</w:t>
      </w:r>
      <w:r>
        <w:rPr>
          <w:rFonts w:ascii="Times New Roman" w:eastAsia="Times New Roman" w:hAnsi="Times New Roman" w:cs="Times New Roman"/>
          <w:sz w:val="23"/>
        </w:rPr>
        <w:tab/>
      </w:r>
      <w:r>
        <w:rPr>
          <w:rFonts w:ascii="Times New Roman" w:eastAsia="Times New Roman" w:hAnsi="Times New Roman" w:cs="Times New Roman"/>
          <w:sz w:val="23"/>
          <w:u w:val="single"/>
          <w:shd w:val="clear" w:color="auto" w:fill="FFFFFF"/>
        </w:rPr>
        <w:t>^</w:t>
      </w:r>
    </w:p>
    <w:p w14:paraId="0642E44D" w14:textId="77777777" w:rsidR="00061E3A" w:rsidRDefault="005B3E17">
      <w:pPr>
        <w:spacing w:after="120" w:line="240" w:lineRule="auto"/>
        <w:ind w:left="3620"/>
        <w:rPr>
          <w:rFonts w:ascii="Times New Roman" w:eastAsia="Times New Roman" w:hAnsi="Times New Roman" w:cs="Times New Roman"/>
          <w:sz w:val="15"/>
        </w:rPr>
      </w:pPr>
      <w:r>
        <w:rPr>
          <w:rFonts w:ascii="Times New Roman" w:eastAsia="Times New Roman" w:hAnsi="Times New Roman" w:cs="Times New Roman"/>
          <w:sz w:val="15"/>
        </w:rPr>
        <w:t>(konta numurs, bankas nosaukums, SWIFT kods)</w:t>
      </w:r>
    </w:p>
    <w:p w14:paraId="4F3D17E4" w14:textId="77777777" w:rsidR="00061E3A" w:rsidRDefault="00061E3A">
      <w:pPr>
        <w:spacing w:after="120" w:line="240" w:lineRule="auto"/>
        <w:rPr>
          <w:rFonts w:ascii="Times New Roman" w:eastAsia="Times New Roman" w:hAnsi="Times New Roman" w:cs="Times New Roman"/>
          <w:sz w:val="2"/>
        </w:rPr>
      </w:pPr>
    </w:p>
    <w:p w14:paraId="75CA6F53" w14:textId="77777777" w:rsidR="00061E3A" w:rsidRDefault="005B3E17">
      <w:pPr>
        <w:spacing w:after="120" w:line="240" w:lineRule="auto"/>
        <w:jc w:val="both"/>
        <w:rPr>
          <w:rFonts w:ascii="Times New Roman" w:eastAsia="Times New Roman" w:hAnsi="Times New Roman" w:cs="Times New Roman"/>
          <w:sz w:val="23"/>
        </w:rPr>
      </w:pPr>
      <w:r>
        <w:rPr>
          <w:rFonts w:ascii="Times New Roman" w:eastAsia="Times New Roman" w:hAnsi="Times New Roman" w:cs="Times New Roman"/>
          <w:sz w:val="23"/>
        </w:rPr>
        <w:t xml:space="preserve">iesniedz pieteikumu par atsavināmās SIA “Baložu komunālā saimniecība" kustamās mantas: </w:t>
      </w:r>
      <w:r w:rsidRPr="00515A13">
        <w:rPr>
          <w:rFonts w:ascii="Times New Roman" w:eastAsia="Times New Roman" w:hAnsi="Times New Roman" w:cs="Times New Roman"/>
          <w:b/>
          <w:sz w:val="23"/>
        </w:rPr>
        <w:t xml:space="preserve">transportlīdzekļa </w:t>
      </w:r>
      <w:r w:rsidR="00260540" w:rsidRPr="00515A13">
        <w:rPr>
          <w:rFonts w:ascii="Times New Roman" w:eastAsia="Times New Roman" w:hAnsi="Times New Roman" w:cs="Times New Roman"/>
          <w:b/>
          <w:sz w:val="23"/>
        </w:rPr>
        <w:t>Nissan Primastar</w:t>
      </w:r>
      <w:r w:rsidRPr="00515A13">
        <w:rPr>
          <w:rFonts w:ascii="Times New Roman" w:eastAsia="Times New Roman" w:hAnsi="Times New Roman" w:cs="Times New Roman"/>
          <w:b/>
          <w:sz w:val="23"/>
        </w:rPr>
        <w:t xml:space="preserve"> (</w:t>
      </w:r>
      <w:r w:rsidR="002E0558" w:rsidRPr="00515A13">
        <w:rPr>
          <w:rFonts w:ascii="Times New Roman" w:eastAsia="Times New Roman" w:hAnsi="Times New Roman" w:cs="Times New Roman"/>
          <w:b/>
          <w:sz w:val="23"/>
        </w:rPr>
        <w:t>J</w:t>
      </w:r>
      <w:r w:rsidR="00260540" w:rsidRPr="00515A13">
        <w:rPr>
          <w:rFonts w:ascii="Times New Roman" w:eastAsia="Times New Roman" w:hAnsi="Times New Roman" w:cs="Times New Roman"/>
          <w:b/>
          <w:sz w:val="23"/>
        </w:rPr>
        <w:t>Z7750</w:t>
      </w:r>
      <w:r w:rsidRPr="00515A13">
        <w:rPr>
          <w:rFonts w:ascii="Times New Roman" w:eastAsia="Times New Roman" w:hAnsi="Times New Roman" w:cs="Times New Roman"/>
          <w:b/>
          <w:sz w:val="23"/>
        </w:rPr>
        <w:t>)</w:t>
      </w:r>
      <w:r w:rsidRPr="00515A13">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iegādi par šādu summu :________,00 euro (_______________________________, 00 centi), un apņemas pildīt SIA “Baložu komunālā saimniecība” apstiprinātos noteikumus “SIA “Baložu komunālā saimniecība” kustamās mantas – transportlīdzekļa </w:t>
      </w:r>
      <w:r w:rsidRPr="00515A13">
        <w:rPr>
          <w:rFonts w:ascii="Times New Roman" w:eastAsia="Times New Roman" w:hAnsi="Times New Roman" w:cs="Times New Roman"/>
          <w:sz w:val="23"/>
        </w:rPr>
        <w:t xml:space="preserve"> </w:t>
      </w:r>
      <w:r w:rsidR="00260540" w:rsidRPr="00515A13">
        <w:rPr>
          <w:rFonts w:ascii="Times New Roman" w:eastAsia="Times New Roman" w:hAnsi="Times New Roman" w:cs="Times New Roman"/>
          <w:sz w:val="23"/>
        </w:rPr>
        <w:t>Nissan Primastar</w:t>
      </w:r>
      <w:r w:rsidRPr="00515A13">
        <w:rPr>
          <w:rFonts w:ascii="Times New Roman" w:eastAsia="Times New Roman" w:hAnsi="Times New Roman" w:cs="Times New Roman"/>
          <w:sz w:val="23"/>
        </w:rPr>
        <w:t xml:space="preserve"> (</w:t>
      </w:r>
      <w:r w:rsidR="002E0558" w:rsidRPr="00515A13">
        <w:rPr>
          <w:rFonts w:ascii="Times New Roman" w:eastAsia="Times New Roman" w:hAnsi="Times New Roman" w:cs="Times New Roman"/>
          <w:sz w:val="23"/>
        </w:rPr>
        <w:t>J</w:t>
      </w:r>
      <w:r w:rsidR="00260540" w:rsidRPr="00515A13">
        <w:rPr>
          <w:rFonts w:ascii="Times New Roman" w:eastAsia="Times New Roman" w:hAnsi="Times New Roman" w:cs="Times New Roman"/>
          <w:sz w:val="23"/>
        </w:rPr>
        <w:t>Z7750</w:t>
      </w:r>
      <w:r w:rsidRPr="00515A13">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Izsoles noteikumi”, ar kuriem ir iepazinies un kurus ievēros, noteiktajā kārtībā un termiņā samaksājot piedāvāto summu, par atsavināmo transportlīdzekli, ja tā saskaņā ar noteikumiem tiks atzīta par izsoles uzvarētāju un parakstīs pirkuma līgumu.  </w:t>
      </w:r>
    </w:p>
    <w:p w14:paraId="721DB9C3" w14:textId="77777777" w:rsidR="00061E3A" w:rsidRDefault="005B3E17">
      <w:pPr>
        <w:spacing w:after="120" w:line="240" w:lineRule="auto"/>
        <w:ind w:left="20" w:right="120"/>
        <w:jc w:val="both"/>
        <w:rPr>
          <w:rFonts w:ascii="Times New Roman" w:eastAsia="Times New Roman" w:hAnsi="Times New Roman" w:cs="Times New Roman"/>
          <w:sz w:val="23"/>
        </w:rPr>
      </w:pPr>
      <w:r>
        <w:rPr>
          <w:rFonts w:ascii="Times New Roman" w:eastAsia="Times New Roman" w:hAnsi="Times New Roman" w:cs="Times New Roman"/>
          <w:sz w:val="23"/>
        </w:rPr>
        <w:t>Iesniedzot parakstīto pieteikumu, pretendents apliecina, ka ir iepazinies ar Izsoles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Izsoles noteikumiem.</w:t>
      </w:r>
    </w:p>
    <w:p w14:paraId="796C5C5B" w14:textId="77777777" w:rsidR="00061E3A" w:rsidRDefault="005B3E17">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Pieteikumam pievienots: </w:t>
      </w:r>
    </w:p>
    <w:p w14:paraId="4D200C43" w14:textId="77777777" w:rsidR="00061E3A" w:rsidRDefault="005B3E17">
      <w:pPr>
        <w:numPr>
          <w:ilvl w:val="0"/>
          <w:numId w:val="1"/>
        </w:numPr>
        <w:spacing w:after="12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juridiskās personas pārstāvja (pilnvarotās personas) tiesības rīkoties uzņēmuma vārdā apliecinošs dokuments, ja tas atšķiras no Latvijas Republikas Uzņēmumu reģistrā norādītās informācijas. </w:t>
      </w:r>
    </w:p>
    <w:p w14:paraId="61835442" w14:textId="77777777" w:rsidR="00061E3A" w:rsidRDefault="005B3E17">
      <w:pPr>
        <w:numPr>
          <w:ilvl w:val="0"/>
          <w:numId w:val="1"/>
        </w:numPr>
        <w:spacing w:after="12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normatīvajos aktos noteiktajā kārtībā apstiprināts pilnvarojums pārstāvēt fizisko personu. </w:t>
      </w:r>
    </w:p>
    <w:p w14:paraId="064453BA" w14:textId="77777777" w:rsidR="00061E3A" w:rsidRDefault="005B3E17">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Iesniedzot šo pieteikumu, piekrītu savai personas datu apstrādei atsavināmās SIA “Baložu komunālā saimniecība” kustamās mantas iegādes mērķim. </w:t>
      </w:r>
    </w:p>
    <w:p w14:paraId="064CC1B1" w14:textId="77777777" w:rsidR="00061E3A" w:rsidRDefault="00061E3A">
      <w:pPr>
        <w:spacing w:after="120" w:line="240" w:lineRule="auto"/>
        <w:ind w:left="20" w:right="20" w:firstLine="720"/>
        <w:jc w:val="both"/>
        <w:rPr>
          <w:rFonts w:ascii="Times New Roman" w:eastAsia="Times New Roman" w:hAnsi="Times New Roman" w:cs="Times New Roman"/>
          <w:sz w:val="23"/>
        </w:rPr>
      </w:pPr>
    </w:p>
    <w:p w14:paraId="49AF62D7" w14:textId="77777777" w:rsidR="00061E3A" w:rsidRDefault="005B3E17">
      <w:pPr>
        <w:spacing w:after="120" w:line="240" w:lineRule="auto"/>
        <w:ind w:right="20"/>
        <w:jc w:val="both"/>
        <w:rPr>
          <w:rFonts w:ascii="Times New Roman" w:eastAsia="Times New Roman" w:hAnsi="Times New Roman" w:cs="Times New Roman"/>
          <w:sz w:val="23"/>
          <w:shd w:val="clear" w:color="auto" w:fill="FFFFFF"/>
        </w:rPr>
      </w:pPr>
      <w:r>
        <w:rPr>
          <w:rFonts w:ascii="Times New Roman" w:eastAsia="Times New Roman" w:hAnsi="Times New Roman" w:cs="Times New Roman"/>
          <w:sz w:val="23"/>
          <w:shd w:val="clear" w:color="auto" w:fill="FFFFFF"/>
        </w:rPr>
        <w:t xml:space="preserve">Datums  </w:t>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t xml:space="preserve">Paraksts / paraksts atšifrējums / </w:t>
      </w:r>
    </w:p>
    <w:p w14:paraId="1F523285" w14:textId="4414995D" w:rsidR="00061E3A" w:rsidRDefault="00061E3A">
      <w:pPr>
        <w:spacing w:after="160" w:line="259" w:lineRule="auto"/>
        <w:rPr>
          <w:rFonts w:ascii="Times New Roman" w:eastAsia="Times New Roman" w:hAnsi="Times New Roman" w:cs="Times New Roman"/>
          <w:sz w:val="24"/>
        </w:rPr>
      </w:pPr>
    </w:p>
    <w:p w14:paraId="2F68D622"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3.pielikums </w:t>
      </w:r>
    </w:p>
    <w:p w14:paraId="63EBAA92"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62FB832C" w14:textId="77777777" w:rsidR="00061E3A" w:rsidRDefault="005B3E17">
      <w:pPr>
        <w:spacing w:after="0" w:line="240" w:lineRule="auto"/>
        <w:ind w:left="23"/>
        <w:jc w:val="right"/>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kustamās mantas – transportlīdzekļa </w:t>
      </w:r>
      <w:r w:rsidR="00260540">
        <w:rPr>
          <w:rFonts w:ascii="Times New Roman" w:eastAsia="Times New Roman" w:hAnsi="Times New Roman" w:cs="Times New Roman"/>
          <w:sz w:val="24"/>
        </w:rPr>
        <w:t xml:space="preserve">Nissan </w:t>
      </w:r>
      <w:r w:rsidR="00260540" w:rsidRPr="00515A13">
        <w:rPr>
          <w:rFonts w:ascii="Times New Roman" w:eastAsia="Times New Roman" w:hAnsi="Times New Roman" w:cs="Times New Roman"/>
          <w:sz w:val="24"/>
        </w:rPr>
        <w:t>Primastar</w:t>
      </w:r>
      <w:r w:rsidRPr="00515A13">
        <w:rPr>
          <w:rFonts w:ascii="Times New Roman" w:eastAsia="Times New Roman" w:hAnsi="Times New Roman" w:cs="Times New Roman"/>
          <w:sz w:val="24"/>
        </w:rPr>
        <w:t xml:space="preserve"> (</w:t>
      </w:r>
      <w:r w:rsidR="002E0558" w:rsidRPr="00515A13">
        <w:rPr>
          <w:rFonts w:ascii="Times New Roman" w:eastAsia="Times New Roman" w:hAnsi="Times New Roman" w:cs="Times New Roman"/>
          <w:sz w:val="24"/>
        </w:rPr>
        <w:t>J</w:t>
      </w:r>
      <w:r w:rsidR="00260540" w:rsidRPr="00515A13">
        <w:rPr>
          <w:rFonts w:ascii="Times New Roman" w:eastAsia="Times New Roman" w:hAnsi="Times New Roman" w:cs="Times New Roman"/>
          <w:sz w:val="24"/>
        </w:rPr>
        <w:t>Z</w:t>
      </w:r>
      <w:r w:rsidR="00FF07A0" w:rsidRPr="00515A13">
        <w:rPr>
          <w:rFonts w:ascii="Times New Roman" w:eastAsia="Times New Roman" w:hAnsi="Times New Roman" w:cs="Times New Roman"/>
          <w:sz w:val="24"/>
        </w:rPr>
        <w:t xml:space="preserve"> </w:t>
      </w:r>
      <w:r w:rsidR="00260540" w:rsidRPr="00515A13">
        <w:rPr>
          <w:rFonts w:ascii="Times New Roman" w:eastAsia="Times New Roman" w:hAnsi="Times New Roman" w:cs="Times New Roman"/>
          <w:sz w:val="24"/>
        </w:rPr>
        <w:t>7750</w:t>
      </w:r>
      <w:r w:rsidR="00FF07A0" w:rsidRPr="00515A13">
        <w:rPr>
          <w:rFonts w:ascii="Times New Roman" w:eastAsia="Times New Roman" w:hAnsi="Times New Roman" w:cs="Times New Roman"/>
          <w:sz w:val="24"/>
        </w:rPr>
        <w:t>)</w:t>
      </w:r>
    </w:p>
    <w:p w14:paraId="65E40A8B"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78757559" w14:textId="77777777" w:rsidR="00061E3A" w:rsidRDefault="00061E3A">
      <w:pPr>
        <w:spacing w:after="0" w:line="240" w:lineRule="auto"/>
        <w:ind w:left="23"/>
        <w:jc w:val="right"/>
        <w:rPr>
          <w:rFonts w:ascii="Times New Roman" w:eastAsia="Times New Roman" w:hAnsi="Times New Roman" w:cs="Times New Roman"/>
        </w:rPr>
      </w:pPr>
    </w:p>
    <w:p w14:paraId="4D23C507" w14:textId="77777777" w:rsidR="00061E3A" w:rsidRDefault="005B3E17">
      <w:pPr>
        <w:spacing w:after="0" w:line="240" w:lineRule="auto"/>
        <w:ind w:right="-1"/>
        <w:jc w:val="center"/>
        <w:rPr>
          <w:rFonts w:ascii="Times New Roman" w:eastAsia="Times New Roman" w:hAnsi="Times New Roman" w:cs="Times New Roman"/>
          <w:b/>
          <w:sz w:val="24"/>
        </w:rPr>
      </w:pPr>
      <w:r>
        <w:rPr>
          <w:rFonts w:ascii="Times New Roman" w:eastAsia="Times New Roman" w:hAnsi="Times New Roman" w:cs="Times New Roman"/>
          <w:b/>
          <w:sz w:val="24"/>
        </w:rPr>
        <w:t>(PROJEKTS)</w:t>
      </w:r>
    </w:p>
    <w:p w14:paraId="704A7462"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TRANSPORTLĪDZEKĻA PIRKUMA</w:t>
      </w:r>
    </w:p>
    <w:p w14:paraId="735FC172"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LĪGUMS Nr.____</w:t>
      </w:r>
    </w:p>
    <w:p w14:paraId="3B8D1758" w14:textId="77777777" w:rsidR="00061E3A" w:rsidRDefault="00061E3A">
      <w:pPr>
        <w:spacing w:after="0" w:line="240" w:lineRule="auto"/>
        <w:jc w:val="center"/>
        <w:rPr>
          <w:rFonts w:ascii="Times New Roman" w:eastAsia="Times New Roman" w:hAnsi="Times New Roman" w:cs="Times New Roman"/>
          <w:b/>
          <w:sz w:val="24"/>
        </w:rPr>
      </w:pPr>
    </w:p>
    <w:p w14:paraId="2EC55839" w14:textId="77777777" w:rsidR="00061E3A" w:rsidRDefault="005B3E17">
      <w:pPr>
        <w:spacing w:after="0" w:line="240" w:lineRule="auto"/>
        <w:rPr>
          <w:rFonts w:ascii="Times New Roman" w:eastAsia="Times New Roman" w:hAnsi="Times New Roman" w:cs="Times New Roman"/>
          <w:color w:val="FFFFFF"/>
          <w:sz w:val="24"/>
        </w:rPr>
      </w:pPr>
      <w:r>
        <w:rPr>
          <w:rFonts w:ascii="Times New Roman" w:eastAsia="Times New Roman" w:hAnsi="Times New Roman" w:cs="Times New Roman"/>
          <w:sz w:val="24"/>
        </w:rPr>
        <w:t>Ķekavas novada Baložos,</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2E0558">
        <w:rPr>
          <w:rFonts w:ascii="Times New Roman" w:eastAsia="Times New Roman" w:hAnsi="Times New Roman" w:cs="Times New Roman"/>
          <w:sz w:val="24"/>
        </w:rPr>
        <w:tab/>
      </w:r>
      <w:r w:rsidR="002E0558">
        <w:rPr>
          <w:rFonts w:ascii="Times New Roman" w:eastAsia="Times New Roman" w:hAnsi="Times New Roman" w:cs="Times New Roman"/>
          <w:sz w:val="24"/>
        </w:rPr>
        <w:tab/>
        <w:t xml:space="preserve"> 2021.gada ___. ____________</w:t>
      </w:r>
    </w:p>
    <w:p w14:paraId="63D64099" w14:textId="77777777" w:rsidR="00061E3A" w:rsidRDefault="00061E3A">
      <w:pPr>
        <w:spacing w:after="0" w:line="240" w:lineRule="auto"/>
        <w:rPr>
          <w:rFonts w:ascii="Times New Roman" w:eastAsia="Times New Roman" w:hAnsi="Times New Roman" w:cs="Times New Roman"/>
          <w:color w:val="FFFFFF"/>
          <w:sz w:val="24"/>
        </w:rPr>
      </w:pPr>
    </w:p>
    <w:p w14:paraId="2D7908C5" w14:textId="77777777" w:rsidR="00061E3A" w:rsidRDefault="005B3E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SIA “Baložu komunālā saimniecība”,</w:t>
      </w:r>
      <w:r>
        <w:rPr>
          <w:rFonts w:ascii="Times New Roman" w:eastAsia="Times New Roman" w:hAnsi="Times New Roman" w:cs="Times New Roman"/>
          <w:sz w:val="24"/>
        </w:rPr>
        <w:t xml:space="preserve"> vienotais reģistrācijas Nr. 40003201921, (turpmāk – </w:t>
      </w:r>
      <w:r>
        <w:rPr>
          <w:rFonts w:ascii="Times New Roman" w:eastAsia="Times New Roman" w:hAnsi="Times New Roman" w:cs="Times New Roman"/>
          <w:b/>
          <w:sz w:val="24"/>
        </w:rPr>
        <w:t>Pārdevējs</w:t>
      </w:r>
      <w:r>
        <w:rPr>
          <w:rFonts w:ascii="Times New Roman" w:eastAsia="Times New Roman" w:hAnsi="Times New Roman" w:cs="Times New Roman"/>
          <w:sz w:val="24"/>
        </w:rPr>
        <w:t>) kuras vārdā saskaņā ar statūtiem rīkojas tās valdes priekšsēdētājs Zintis Šaicāns, no vienas puses, un</w:t>
      </w:r>
    </w:p>
    <w:p w14:paraId="17524995" w14:textId="77777777" w:rsidR="00061E3A" w:rsidRDefault="005B3E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_______________, </w:t>
      </w:r>
      <w:r>
        <w:rPr>
          <w:rFonts w:ascii="Times New Roman" w:eastAsia="Times New Roman" w:hAnsi="Times New Roman" w:cs="Times New Roman"/>
          <w:sz w:val="24"/>
        </w:rPr>
        <w:t>vienotais reģistrācijas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Nr.___________, </w:t>
      </w:r>
      <w:r>
        <w:rPr>
          <w:rFonts w:ascii="Times New Roman" w:eastAsia="Times New Roman" w:hAnsi="Times New Roman" w:cs="Times New Roman"/>
          <w:i/>
          <w:sz w:val="24"/>
        </w:rPr>
        <w:t>vai</w:t>
      </w:r>
      <w:r>
        <w:rPr>
          <w:rFonts w:ascii="Times New Roman" w:eastAsia="Times New Roman" w:hAnsi="Times New Roman" w:cs="Times New Roman"/>
          <w:sz w:val="24"/>
        </w:rPr>
        <w:t xml:space="preserve"> ____________, personas kods______________ (turpmāk – </w:t>
      </w:r>
      <w:r>
        <w:rPr>
          <w:rFonts w:ascii="Times New Roman" w:eastAsia="Times New Roman" w:hAnsi="Times New Roman" w:cs="Times New Roman"/>
          <w:b/>
          <w:sz w:val="24"/>
        </w:rPr>
        <w:t>Pircējs</w:t>
      </w:r>
      <w:r>
        <w:rPr>
          <w:rFonts w:ascii="Times New Roman" w:eastAsia="Times New Roman" w:hAnsi="Times New Roman" w:cs="Times New Roman"/>
          <w:sz w:val="24"/>
        </w:rPr>
        <w:t>) kuras vārdā saskaņā ar statūtiem rīkojas tās __________ ______________, no otras puses, turpmāk katrs atsevišķi vai abi kopā saukti arī Puse/-es,</w:t>
      </w:r>
    </w:p>
    <w:p w14:paraId="4ADD8EB4" w14:textId="77777777" w:rsidR="00061E3A" w:rsidRDefault="005B3E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saskaņā ar 2021.gada ___.____________ lēmumu (protokols Nr.____), ________________________ “Par kustamās mantas izsoles rezultātu apstiprināšanu”,  noslēdz šādu līgumu (turpmāk - </w:t>
      </w:r>
      <w:r>
        <w:rPr>
          <w:rFonts w:ascii="Times New Roman" w:eastAsia="Times New Roman" w:hAnsi="Times New Roman" w:cs="Times New Roman"/>
          <w:b/>
          <w:sz w:val="24"/>
        </w:rPr>
        <w:t>Līgums</w:t>
      </w:r>
      <w:r>
        <w:rPr>
          <w:rFonts w:ascii="Times New Roman" w:eastAsia="Times New Roman" w:hAnsi="Times New Roman" w:cs="Times New Roman"/>
          <w:sz w:val="24"/>
        </w:rPr>
        <w:t>):</w:t>
      </w:r>
    </w:p>
    <w:p w14:paraId="30B8645C" w14:textId="77777777" w:rsidR="00061E3A" w:rsidRDefault="00061E3A">
      <w:pPr>
        <w:spacing w:after="0" w:line="240" w:lineRule="auto"/>
        <w:ind w:right="-1"/>
        <w:jc w:val="both"/>
        <w:rPr>
          <w:rFonts w:ascii="Times New Roman" w:eastAsia="Times New Roman" w:hAnsi="Times New Roman" w:cs="Times New Roman"/>
          <w:sz w:val="24"/>
        </w:rPr>
      </w:pPr>
    </w:p>
    <w:p w14:paraId="2CEEF683"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LĪGUMA PRIEKŠMETS</w:t>
      </w:r>
    </w:p>
    <w:p w14:paraId="6673D84E" w14:textId="77777777" w:rsidR="00061E3A" w:rsidRDefault="00061E3A">
      <w:pPr>
        <w:spacing w:after="0" w:line="240" w:lineRule="auto"/>
        <w:jc w:val="center"/>
        <w:rPr>
          <w:rFonts w:ascii="Times New Roman" w:eastAsia="Times New Roman" w:hAnsi="Times New Roman" w:cs="Times New Roman"/>
          <w:b/>
          <w:sz w:val="24"/>
        </w:rPr>
      </w:pPr>
    </w:p>
    <w:p w14:paraId="053E0494"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Pārdevējs pārdod un Pircējs pērk SIA “Baložu komunālā saimniecība” piederošo transportlīdzekli: </w:t>
      </w:r>
      <w:r w:rsidR="00260540">
        <w:rPr>
          <w:rFonts w:ascii="Times New Roman" w:eastAsia="Times New Roman" w:hAnsi="Times New Roman" w:cs="Times New Roman"/>
          <w:sz w:val="24"/>
        </w:rPr>
        <w:t>Nissan Primastar</w:t>
      </w:r>
      <w:r w:rsidRPr="00515A13">
        <w:rPr>
          <w:rFonts w:ascii="Times New Roman" w:eastAsia="Times New Roman" w:hAnsi="Times New Roman" w:cs="Times New Roman"/>
          <w:sz w:val="24"/>
        </w:rPr>
        <w:t xml:space="preserve">, reģistrācijas numurs </w:t>
      </w:r>
      <w:r w:rsidR="002E0558" w:rsidRPr="00515A13">
        <w:rPr>
          <w:rFonts w:ascii="Times New Roman" w:eastAsia="Times New Roman" w:hAnsi="Times New Roman" w:cs="Times New Roman"/>
          <w:sz w:val="24"/>
        </w:rPr>
        <w:t>J</w:t>
      </w:r>
      <w:r w:rsidR="00260540" w:rsidRPr="00515A13">
        <w:rPr>
          <w:rFonts w:ascii="Times New Roman" w:eastAsia="Times New Roman" w:hAnsi="Times New Roman" w:cs="Times New Roman"/>
          <w:sz w:val="24"/>
        </w:rPr>
        <w:t>Z7750</w:t>
      </w:r>
      <w:r w:rsidRPr="00515A13">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(turpmāk - </w:t>
      </w:r>
      <w:r>
        <w:rPr>
          <w:rFonts w:ascii="Times New Roman" w:eastAsia="Times New Roman" w:hAnsi="Times New Roman" w:cs="Times New Roman"/>
          <w:b/>
          <w:sz w:val="24"/>
        </w:rPr>
        <w:t>Transportlīdzeklis</w:t>
      </w:r>
      <w:r>
        <w:rPr>
          <w:rFonts w:ascii="Times New Roman" w:eastAsia="Times New Roman" w:hAnsi="Times New Roman" w:cs="Times New Roman"/>
          <w:sz w:val="24"/>
        </w:rPr>
        <w:t>).</w:t>
      </w:r>
    </w:p>
    <w:p w14:paraId="374245E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Pārdevēja īpašuma tiesības uz Transportlīdzekli apliecina _____.gada __.________ izdotā transportlīdzekļa reģistrācijas apliecība Nr. ________.</w:t>
      </w:r>
    </w:p>
    <w:p w14:paraId="047FB7B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Pircējam ir tiesības pirkt Transportlīdzekli kā augstākās cenas par Transportlīdzekli piedāvātājam saskaņā ar Pārdevēja apstiprinātās izsoles rezultātiem.</w:t>
      </w:r>
    </w:p>
    <w:p w14:paraId="32B774F8" w14:textId="77777777" w:rsidR="00061E3A" w:rsidRDefault="00061E3A">
      <w:pPr>
        <w:tabs>
          <w:tab w:val="left" w:pos="318"/>
        </w:tabs>
        <w:spacing w:after="0" w:line="240" w:lineRule="auto"/>
        <w:jc w:val="both"/>
        <w:rPr>
          <w:rFonts w:ascii="Times New Roman" w:eastAsia="Times New Roman" w:hAnsi="Times New Roman" w:cs="Times New Roman"/>
          <w:sz w:val="24"/>
        </w:rPr>
      </w:pPr>
    </w:p>
    <w:p w14:paraId="430F1C3E"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LĪGUMA SPĒKĀ ESAMĪBA UN DARBĪBAS TERMIŅŠ</w:t>
      </w:r>
    </w:p>
    <w:p w14:paraId="35BB61AC" w14:textId="77777777" w:rsidR="00061E3A" w:rsidRDefault="00061E3A">
      <w:pPr>
        <w:spacing w:after="0" w:line="240" w:lineRule="auto"/>
        <w:jc w:val="center"/>
        <w:rPr>
          <w:rFonts w:ascii="Times New Roman" w:eastAsia="Times New Roman" w:hAnsi="Times New Roman" w:cs="Times New Roman"/>
          <w:b/>
          <w:sz w:val="24"/>
        </w:rPr>
      </w:pPr>
    </w:p>
    <w:p w14:paraId="709ED39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Līgums stājas spēkā tā parakstīšanas brīdī un darbojas līdz Pušu saistību pilnīgai izpildei.</w:t>
      </w:r>
    </w:p>
    <w:p w14:paraId="1827DBA4"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 Pusēm nav tiesību atkāpties no Līguma saistību izpildes un tās ir saistošas Pušu tiesību un saistību pārņēmējiem.</w:t>
      </w:r>
    </w:p>
    <w:p w14:paraId="4C21D441" w14:textId="77777777" w:rsidR="00061E3A" w:rsidRDefault="00061E3A">
      <w:pPr>
        <w:spacing w:after="0" w:line="240" w:lineRule="auto"/>
        <w:ind w:left="426"/>
        <w:jc w:val="both"/>
        <w:rPr>
          <w:rFonts w:ascii="Times New Roman" w:eastAsia="Times New Roman" w:hAnsi="Times New Roman" w:cs="Times New Roman"/>
          <w:sz w:val="24"/>
        </w:rPr>
      </w:pPr>
    </w:p>
    <w:p w14:paraId="48D8ABDD"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TRANSPORTLĪDZEKĻA PIRKUMA CENA UN NORĒĶINA KĀRTĪBA</w:t>
      </w:r>
    </w:p>
    <w:p w14:paraId="3B46067E" w14:textId="77777777" w:rsidR="00061E3A" w:rsidRDefault="00061E3A">
      <w:pPr>
        <w:spacing w:after="0" w:line="240" w:lineRule="auto"/>
        <w:jc w:val="center"/>
        <w:rPr>
          <w:rFonts w:ascii="Times New Roman" w:eastAsia="Times New Roman" w:hAnsi="Times New Roman" w:cs="Times New Roman"/>
          <w:b/>
          <w:sz w:val="24"/>
        </w:rPr>
      </w:pPr>
    </w:p>
    <w:p w14:paraId="0873D503"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3.1. Pirkuma cena, par kādu Pārdevējs pārdod un Pircējs pērk Transportlīdzekli, ir Pircēja augstākā piedāvātā cena par atsavināmo Transportlīdzekli -</w:t>
      </w:r>
      <w:r>
        <w:rPr>
          <w:rFonts w:ascii="Times New Roman" w:eastAsia="Times New Roman" w:hAnsi="Times New Roman" w:cs="Times New Roman"/>
          <w:b/>
          <w:sz w:val="24"/>
          <w:shd w:val="clear" w:color="auto" w:fill="FFFFFF"/>
        </w:rPr>
        <w:t xml:space="preserve"> ________________</w:t>
      </w:r>
      <w:r>
        <w:rPr>
          <w:rFonts w:ascii="Times New Roman" w:eastAsia="Times New Roman" w:hAnsi="Times New Roman" w:cs="Times New Roman"/>
          <w:sz w:val="24"/>
        </w:rPr>
        <w:t xml:space="preserve"> </w:t>
      </w:r>
      <w:r>
        <w:rPr>
          <w:rFonts w:ascii="Times New Roman" w:eastAsia="Times New Roman" w:hAnsi="Times New Roman" w:cs="Times New Roman"/>
          <w:b/>
          <w:sz w:val="24"/>
          <w:shd w:val="clear" w:color="auto" w:fill="FFFFFF"/>
        </w:rPr>
        <w:t xml:space="preserve">EUR (_____________euro, __centi) </w:t>
      </w:r>
      <w:r>
        <w:rPr>
          <w:rFonts w:ascii="Times New Roman" w:eastAsia="Times New Roman" w:hAnsi="Times New Roman" w:cs="Times New Roman"/>
          <w:sz w:val="24"/>
        </w:rPr>
        <w:t>(turpmāk - Pirkuma cena).</w:t>
      </w:r>
    </w:p>
    <w:p w14:paraId="5EBF8145"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3.2. Pirkuma cenā ir iekļauta Pircēja veiktā nodrošinājuma iemaksa.</w:t>
      </w:r>
    </w:p>
    <w:p w14:paraId="73CF2235"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3.3. Pārdevējs apliecina, ka Līguma parakstīšanas brīdī Pircējs ir samaksājis pilnu Pirkuma cenu, kas norādīta Līguma 3.1.punktā.</w:t>
      </w:r>
    </w:p>
    <w:p w14:paraId="6C604BE7" w14:textId="77777777" w:rsidR="00061E3A" w:rsidRDefault="00061E3A">
      <w:pPr>
        <w:tabs>
          <w:tab w:val="left" w:pos="294"/>
        </w:tabs>
        <w:spacing w:after="0" w:line="240" w:lineRule="auto"/>
        <w:jc w:val="both"/>
        <w:rPr>
          <w:rFonts w:ascii="Times New Roman" w:eastAsia="Times New Roman" w:hAnsi="Times New Roman" w:cs="Times New Roman"/>
          <w:sz w:val="24"/>
        </w:rPr>
      </w:pPr>
    </w:p>
    <w:p w14:paraId="454CD87A"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 KĀRTĪBA, KĀDĀ TRANSPORTLĪDZEKLIS PĀRIET PIRCĒJA ĪPAŠUMĀ UN IZDEVUMI</w:t>
      </w:r>
    </w:p>
    <w:p w14:paraId="30198807" w14:textId="77777777" w:rsidR="00061E3A" w:rsidRDefault="00061E3A">
      <w:pPr>
        <w:spacing w:after="0" w:line="240" w:lineRule="auto"/>
        <w:jc w:val="center"/>
        <w:rPr>
          <w:rFonts w:ascii="Times New Roman" w:eastAsia="Times New Roman" w:hAnsi="Times New Roman" w:cs="Times New Roman"/>
          <w:sz w:val="24"/>
        </w:rPr>
      </w:pPr>
    </w:p>
    <w:p w14:paraId="5E8447D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Parakstot Līgumu, Pircējs apliecina, ka ir iepazinies ar Transportlīdzekļa stāvokli un ka tas atbilst viņa prasībām.</w:t>
      </w:r>
    </w:p>
    <w:p w14:paraId="13C5C287"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Pircējs uz Pārdevēja izsniegtas pilnvaras pamata pārreģistrē Transportlīdzekli uz sava vārda Ceļu satiksmes drošības direkcijā normatīvajos aktos noteiktajā kārtībā. </w:t>
      </w:r>
    </w:p>
    <w:p w14:paraId="24C4755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 Vienlaicīgi ar Līguma parakstīšanu Pārdevējs nodot Pircējam Transportlīdzekli, par to izrakstot preču pavadzīmi-rēķinu un abpusēji parakstot pieņemšanas-nodošanas aktu. No Līguma un pieņemšanas-nodošanas aka parakstīšanas brīža Pircējs atbild par Transportlīdzekļa saglabāšanu un uzņemas visu risku par Transportlīdzeklim nodarītajiem bojājumiem vai iznīcināšanu u.tml. </w:t>
      </w:r>
    </w:p>
    <w:p w14:paraId="1FD611E0" w14:textId="77777777" w:rsidR="00061E3A" w:rsidRDefault="00061E3A">
      <w:pPr>
        <w:spacing w:after="0" w:line="240" w:lineRule="auto"/>
        <w:jc w:val="center"/>
        <w:rPr>
          <w:rFonts w:ascii="Times New Roman" w:eastAsia="Times New Roman" w:hAnsi="Times New Roman" w:cs="Times New Roman"/>
          <w:sz w:val="24"/>
        </w:rPr>
      </w:pPr>
    </w:p>
    <w:p w14:paraId="7278899A"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PUŠU TIESĪBAS, PIENĀKUMI UN APLIECINĀJUMI</w:t>
      </w:r>
    </w:p>
    <w:p w14:paraId="1543C0E0" w14:textId="77777777" w:rsidR="00061E3A" w:rsidRDefault="00061E3A">
      <w:pPr>
        <w:spacing w:after="0" w:line="240" w:lineRule="auto"/>
        <w:jc w:val="center"/>
        <w:rPr>
          <w:rFonts w:ascii="Times New Roman" w:eastAsia="Times New Roman" w:hAnsi="Times New Roman" w:cs="Times New Roman"/>
          <w:b/>
          <w:sz w:val="24"/>
        </w:rPr>
      </w:pPr>
    </w:p>
    <w:p w14:paraId="634B0274"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5.1. Pārdevējs apliecina, ka Līguma noslēgšanas brīdī Transportlīdzeklis ir viņa īpašums, tas nav strīdus objekts, nav iznomāts vai citā veidā nodots lietošanā trešajām personām.</w:t>
      </w:r>
    </w:p>
    <w:p w14:paraId="4FA9F501"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5.2. Pārdevējam nav tiesību Transportlīdzekli atsavināt vai nodot trešajām personām, kā arī apgrūtināt Transportlīdzekli ar parādiem un saistībām, kas traucē Pircējam veikt tā pārreģistrāciju uz sava vārda atbilstoši normatīvajiem aktiem.</w:t>
      </w:r>
    </w:p>
    <w:p w14:paraId="46291189"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5.3. Pārdevējam nav zināmas trešo personu tiesības vai lietu tiesiskas prasības, kuras varētu kavēt Transportlīdzekļa īpašuma tiesību pāreju uz Pircēju vai uz kuru pamata Transportlīdzeklis no Pircēja varētu tikt attiesāts.</w:t>
      </w:r>
    </w:p>
    <w:p w14:paraId="30929D5F"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5.4. Transportlīdzeklis tiek nodots Pircējam bez jebkādām ekspluatācijas vai cita veida garantijām no Pārdevēja puses, tā esošajā stāvoklī, ar kuru Pircējs ir pilnībā iepazinies, un tas viņam ir zināms. Pircējs apliecina, ka tam Līguma izpildes gaitā vai pēc tā darbības beigām nav un nebūs pretenziju pret Pārdevēju par Transportlīdzekļa tiesisko statusu, tehnisko stāvokli vai citām Transportlīdzekļa  pazīmēm.</w:t>
      </w:r>
    </w:p>
    <w:p w14:paraId="03AC0EDF"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5.5. Pircējs apmaksā visus ar Transportlīdzekļa reģistrāciju uz sava vārda Ceļu satiksmes drošības direkcijā saistītos izdevumus.</w:t>
      </w:r>
    </w:p>
    <w:p w14:paraId="7AC32DD1"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 Līgums tiek noslēgts, paļaujoties uz tajā norādītajiem Pārdevēja un Pircēja apliecinājumiem un garantijām un to parakstot, Puses vienojas:</w:t>
      </w:r>
    </w:p>
    <w:p w14:paraId="2CC19C98"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5.6.1. sagatavot, parakstīt, pieprasīt, iesniegt un saņemt jebkādus dokumentus, kas varētu būt nepieciešami Līguma pienācīgai izpildei un tādu tiesisku vai faktisku šķēršļu novēršanai, kuru pastāvēšanu Puses nav paredzējušas vai nevarēja paredzēt pirms Līguma parakstīšanas;</w:t>
      </w:r>
    </w:p>
    <w:p w14:paraId="1AA13BD4"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5.6.2. visi minētie Pušu apliecinājumi tiek uzskatīti par pamatotiem ar Pušu rīcībā esošo informāciju, kas iegūta pēc minēto apstākļu pienācīgas un pilnīgas noskaidrošanas, un tie paliks patiesi un spēkā esoši līdz Līguma pilnīgai izpildei;</w:t>
      </w:r>
    </w:p>
    <w:p w14:paraId="3680E7DE"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5.6.3. Līguma darbības laikā neviena no Pusēm neveiks un nepieļaus nekādas darbības, kas būtu Līgumā izteikto apliecinājumu un garantiju pārkāpums vai padarītu jebkuru minēto apliecinājumu vai garantiju par nepatiesu vai spēkā neesošu;</w:t>
      </w:r>
    </w:p>
    <w:p w14:paraId="0A4BFDCD"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5.6.4. katras Puses jebkura no Līguma izrietošā saistība ir izpildāma bez atgādinājuma un nekavējoties tiklīdz iestājies tās izpildei Līgumā noteiktais termiņš, nosacījums vai cits pamats.</w:t>
      </w:r>
    </w:p>
    <w:p w14:paraId="20546642" w14:textId="77777777" w:rsidR="00061E3A" w:rsidRDefault="00061E3A">
      <w:pPr>
        <w:spacing w:after="0" w:line="240" w:lineRule="auto"/>
        <w:jc w:val="center"/>
        <w:rPr>
          <w:rFonts w:ascii="Times New Roman" w:eastAsia="Times New Roman" w:hAnsi="Times New Roman" w:cs="Times New Roman"/>
          <w:sz w:val="24"/>
        </w:rPr>
      </w:pPr>
    </w:p>
    <w:p w14:paraId="60E3C213"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6. PUŠU ATBILDĪBA UN STRĪDU RISINĀŠANA</w:t>
      </w:r>
    </w:p>
    <w:p w14:paraId="1C99336A" w14:textId="77777777" w:rsidR="00061E3A" w:rsidRDefault="00061E3A">
      <w:pPr>
        <w:spacing w:after="0" w:line="240" w:lineRule="auto"/>
        <w:jc w:val="center"/>
        <w:rPr>
          <w:rFonts w:ascii="Times New Roman" w:eastAsia="Times New Roman" w:hAnsi="Times New Roman" w:cs="Times New Roman"/>
          <w:b/>
          <w:sz w:val="24"/>
        </w:rPr>
      </w:pPr>
    </w:p>
    <w:p w14:paraId="3C561B30"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Puses ir savstarpēji atbildīgas saskaņā ar  Līgumu un normatīvajiem aktiem.</w:t>
      </w:r>
    </w:p>
    <w:p w14:paraId="4E5DC45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 Puses apņemas atlīdzināt viena otrai tiešos zaudējumus, kas radušies līgumsaistību neizpildes vai nepienācīgas izpildes dēļ.</w:t>
      </w:r>
    </w:p>
    <w:p w14:paraId="7E416D5B"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6.3. Strīdus, ko Puses nevar atrisināt savstarpēju sarunu ceļā, tās risina tiesā normatīvajos aktos noteiktajā kārtībā.</w:t>
      </w:r>
    </w:p>
    <w:p w14:paraId="2F0D27A8" w14:textId="77777777" w:rsidR="00061E3A" w:rsidRDefault="00061E3A">
      <w:pPr>
        <w:spacing w:after="0" w:line="240" w:lineRule="auto"/>
        <w:ind w:left="425"/>
        <w:jc w:val="both"/>
        <w:rPr>
          <w:rFonts w:ascii="Times New Roman" w:eastAsia="Times New Roman" w:hAnsi="Times New Roman" w:cs="Times New Roman"/>
          <w:sz w:val="24"/>
        </w:rPr>
      </w:pPr>
    </w:p>
    <w:p w14:paraId="26B72B94"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NOBEIGUMA NOTEIKUMI</w:t>
      </w:r>
    </w:p>
    <w:p w14:paraId="5C0F948C" w14:textId="77777777" w:rsidR="00061E3A" w:rsidRDefault="00061E3A">
      <w:pPr>
        <w:spacing w:after="0" w:line="240" w:lineRule="auto"/>
        <w:jc w:val="center"/>
        <w:rPr>
          <w:rFonts w:ascii="Times New Roman" w:eastAsia="Times New Roman" w:hAnsi="Times New Roman" w:cs="Times New Roman"/>
          <w:b/>
          <w:sz w:val="24"/>
        </w:rPr>
      </w:pPr>
    </w:p>
    <w:p w14:paraId="5CC29926"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7.1. Jebkuri Līguma grozījumi vai papildinājumi stājas spēkā un kļūst par Līguma neatņemamām sastāvdaļām ar brīdi, kad tie noformēti rakstveidā un Puses tos parakstījušas.</w:t>
      </w:r>
    </w:p>
    <w:p w14:paraId="307A1BED"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7.2. Visos gadījumos, kas nav paredzēti Līgumā, Puses rīkojas saskaņā ar spēkā esošajiem normatīvajiem aktiem.</w:t>
      </w:r>
    </w:p>
    <w:p w14:paraId="578E13C2"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7.3. Visiem paziņojumiem un cita veida korespondencei, ko Puses nosūta viena otrai saistībā ar  Līgumu, ir jābūt rakstiskai un nosūtāma saņēmējam pa pastu ierakstītā vēstulē uz Pušu paziņotām adresēm vai nodotai saņēmējam personīgi pret parakstu vai ar kurjerpastu. Sūtot pa pastu ierakstītu sūtījumu, paziņojums uzskatāms par nodotu adresātam septītajā dienā pēc tā nodošanas pastā.</w:t>
      </w:r>
    </w:p>
    <w:p w14:paraId="0098F051"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7.4. Līgums sagatavots latviešu valodā uz ________ (_________) lapām, 2 (divos) eksemplāros, pa vienam eksemplāram katrai no Pusēm. Abiem Līguma eksemplāriem ir vienāds juridiskais spēks.</w:t>
      </w:r>
    </w:p>
    <w:p w14:paraId="06480A0D" w14:textId="77777777" w:rsidR="00061E3A" w:rsidRDefault="00061E3A">
      <w:pPr>
        <w:spacing w:after="0" w:line="274" w:lineRule="auto"/>
        <w:ind w:left="426" w:right="-1"/>
        <w:jc w:val="both"/>
        <w:rPr>
          <w:rFonts w:ascii="Times New Roman" w:eastAsia="Times New Roman" w:hAnsi="Times New Roman" w:cs="Times New Roman"/>
          <w:sz w:val="24"/>
        </w:rPr>
      </w:pPr>
    </w:p>
    <w:p w14:paraId="14B6582A" w14:textId="77777777" w:rsidR="00061E3A" w:rsidRDefault="005B3E17">
      <w:pPr>
        <w:ind w:right="-1"/>
        <w:jc w:val="center"/>
        <w:rPr>
          <w:rFonts w:ascii="Times New Roman" w:eastAsia="Times New Roman" w:hAnsi="Times New Roman" w:cs="Times New Roman"/>
          <w:b/>
          <w:sz w:val="24"/>
        </w:rPr>
      </w:pPr>
      <w:r>
        <w:rPr>
          <w:rFonts w:ascii="Times New Roman" w:eastAsia="Times New Roman" w:hAnsi="Times New Roman" w:cs="Times New Roman"/>
          <w:b/>
          <w:sz w:val="24"/>
        </w:rPr>
        <w:t>8. PUŠU REKVIZĪTI</w:t>
      </w:r>
    </w:p>
    <w:p w14:paraId="3260EE27" w14:textId="77777777" w:rsidR="00061E3A" w:rsidRDefault="00061E3A">
      <w:pPr>
        <w:tabs>
          <w:tab w:val="center" w:pos="4820"/>
        </w:tabs>
        <w:spacing w:after="0" w:line="240" w:lineRule="auto"/>
        <w:ind w:right="-1"/>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359"/>
        <w:gridCol w:w="4055"/>
      </w:tblGrid>
      <w:tr w:rsidR="00061E3A" w14:paraId="24D767A1"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B9D0CCA" w14:textId="77777777" w:rsidR="00061E3A" w:rsidRDefault="005B3E17">
            <w:pPr>
              <w:spacing w:after="0" w:line="240" w:lineRule="auto"/>
              <w:jc w:val="center"/>
            </w:pPr>
            <w:r>
              <w:rPr>
                <w:rFonts w:ascii="Times New Roman" w:eastAsia="Times New Roman" w:hAnsi="Times New Roman" w:cs="Times New Roman"/>
                <w:sz w:val="24"/>
              </w:rPr>
              <w:t>Pārdevējs</w:t>
            </w: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3007D65" w14:textId="77777777" w:rsidR="00061E3A" w:rsidRDefault="005B3E17">
            <w:pPr>
              <w:spacing w:after="0" w:line="240" w:lineRule="auto"/>
              <w:jc w:val="center"/>
            </w:pPr>
            <w:r>
              <w:rPr>
                <w:rFonts w:ascii="Times New Roman" w:eastAsia="Times New Roman" w:hAnsi="Times New Roman" w:cs="Times New Roman"/>
                <w:sz w:val="24"/>
              </w:rPr>
              <w:t>Pircējs</w:t>
            </w:r>
          </w:p>
        </w:tc>
      </w:tr>
      <w:tr w:rsidR="00061E3A" w14:paraId="41253D02"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6AF6074" w14:textId="77777777" w:rsidR="00061E3A" w:rsidRDefault="00061E3A">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1144198" w14:textId="77777777" w:rsidR="00061E3A" w:rsidRDefault="00061E3A">
            <w:pPr>
              <w:spacing w:after="0" w:line="240" w:lineRule="auto"/>
              <w:jc w:val="center"/>
              <w:rPr>
                <w:rFonts w:ascii="Calibri" w:eastAsia="Calibri" w:hAnsi="Calibri" w:cs="Calibri"/>
              </w:rPr>
            </w:pPr>
          </w:p>
        </w:tc>
      </w:tr>
      <w:tr w:rsidR="00061E3A" w14:paraId="6093C70D"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CA258EE" w14:textId="77777777" w:rsidR="00061E3A" w:rsidRDefault="00061E3A">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B3A8F2F" w14:textId="77777777" w:rsidR="00061E3A" w:rsidRDefault="00061E3A">
            <w:pPr>
              <w:tabs>
                <w:tab w:val="center" w:pos="4820"/>
              </w:tabs>
              <w:spacing w:after="0" w:line="240" w:lineRule="auto"/>
              <w:ind w:right="-424"/>
              <w:jc w:val="center"/>
              <w:rPr>
                <w:rFonts w:ascii="Calibri" w:eastAsia="Calibri" w:hAnsi="Calibri" w:cs="Calibri"/>
              </w:rPr>
            </w:pPr>
          </w:p>
        </w:tc>
      </w:tr>
      <w:tr w:rsidR="00061E3A" w14:paraId="418AC58C"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0483AC8" w14:textId="77777777" w:rsidR="00061E3A" w:rsidRDefault="00061E3A">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E03C434" w14:textId="77777777" w:rsidR="00061E3A" w:rsidRDefault="00061E3A">
            <w:pPr>
              <w:tabs>
                <w:tab w:val="center" w:pos="4820"/>
              </w:tabs>
              <w:spacing w:after="0" w:line="240" w:lineRule="auto"/>
              <w:ind w:right="-424"/>
              <w:jc w:val="both"/>
              <w:rPr>
                <w:rFonts w:ascii="Calibri" w:eastAsia="Calibri" w:hAnsi="Calibri" w:cs="Calibri"/>
              </w:rPr>
            </w:pPr>
          </w:p>
        </w:tc>
      </w:tr>
      <w:tr w:rsidR="00061E3A" w14:paraId="31065B58"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3C970B8" w14:textId="77777777" w:rsidR="00061E3A" w:rsidRDefault="00061E3A">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F5E2B0" w14:textId="77777777" w:rsidR="00061E3A" w:rsidRDefault="00061E3A">
            <w:pPr>
              <w:tabs>
                <w:tab w:val="center" w:pos="4820"/>
              </w:tabs>
              <w:spacing w:after="0" w:line="240" w:lineRule="auto"/>
              <w:ind w:right="-424"/>
              <w:jc w:val="both"/>
              <w:rPr>
                <w:rFonts w:ascii="Calibri" w:eastAsia="Calibri" w:hAnsi="Calibri" w:cs="Calibri"/>
              </w:rPr>
            </w:pPr>
          </w:p>
        </w:tc>
      </w:tr>
    </w:tbl>
    <w:p w14:paraId="5BEB1DE7" w14:textId="77777777" w:rsidR="00061E3A" w:rsidRDefault="005B3E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5E70613" w14:textId="77777777" w:rsidR="00061E3A" w:rsidRDefault="00061E3A">
      <w:pPr>
        <w:spacing w:after="0" w:line="240" w:lineRule="auto"/>
        <w:rPr>
          <w:rFonts w:ascii="Times New Roman" w:eastAsia="Times New Roman" w:hAnsi="Times New Roman" w:cs="Times New Roman"/>
          <w:sz w:val="24"/>
        </w:rPr>
      </w:pPr>
    </w:p>
    <w:tbl>
      <w:tblPr>
        <w:tblW w:w="0" w:type="auto"/>
        <w:tblInd w:w="108" w:type="dxa"/>
        <w:tblLayout w:type="fixed"/>
        <w:tblCellMar>
          <w:left w:w="10" w:type="dxa"/>
          <w:right w:w="10" w:type="dxa"/>
        </w:tblCellMar>
        <w:tblLook w:val="0000" w:firstRow="0" w:lastRow="0" w:firstColumn="0" w:lastColumn="0" w:noHBand="0" w:noVBand="0"/>
      </w:tblPr>
      <w:tblGrid>
        <w:gridCol w:w="236"/>
        <w:gridCol w:w="8178"/>
      </w:tblGrid>
      <w:tr w:rsidR="00061E3A" w14:paraId="320723F3"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AE0FAF7"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408BD6E"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4.pielikums </w:t>
            </w:r>
          </w:p>
          <w:p w14:paraId="6E580DC8"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w:t>
            </w:r>
            <w:bookmarkStart w:id="0" w:name="_GoBack"/>
            <w:bookmarkEnd w:id="0"/>
            <w:r>
              <w:rPr>
                <w:rFonts w:ascii="Times New Roman" w:eastAsia="Times New Roman" w:hAnsi="Times New Roman" w:cs="Times New Roman"/>
                <w:sz w:val="24"/>
              </w:rPr>
              <w:t>omunālā saimniecība”</w:t>
            </w:r>
          </w:p>
          <w:p w14:paraId="4315B648"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kustamās mantas – </w:t>
            </w:r>
            <w:r w:rsidRPr="00515A13">
              <w:rPr>
                <w:rFonts w:ascii="Times New Roman" w:eastAsia="Times New Roman" w:hAnsi="Times New Roman" w:cs="Times New Roman"/>
                <w:sz w:val="24"/>
              </w:rPr>
              <w:t>transportlīdzekļa VW Caddy (</w:t>
            </w:r>
            <w:r w:rsidR="002E0558" w:rsidRPr="00515A13">
              <w:rPr>
                <w:rFonts w:ascii="Times New Roman" w:eastAsia="Times New Roman" w:hAnsi="Times New Roman" w:cs="Times New Roman"/>
                <w:sz w:val="24"/>
              </w:rPr>
              <w:t>J</w:t>
            </w:r>
            <w:r w:rsidR="00FF07A0" w:rsidRPr="00515A13">
              <w:rPr>
                <w:rFonts w:ascii="Times New Roman" w:eastAsia="Times New Roman" w:hAnsi="Times New Roman" w:cs="Times New Roman"/>
                <w:sz w:val="24"/>
              </w:rPr>
              <w:t>V3809</w:t>
            </w:r>
            <w:r w:rsidRPr="00515A13">
              <w:rPr>
                <w:rFonts w:ascii="Times New Roman" w:eastAsia="Times New Roman" w:hAnsi="Times New Roman" w:cs="Times New Roman"/>
                <w:sz w:val="24"/>
              </w:rPr>
              <w:t>)</w:t>
            </w:r>
          </w:p>
          <w:p w14:paraId="32FEAF1D"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6F90C5E5" w14:textId="77777777" w:rsidR="00061E3A" w:rsidRDefault="00061E3A">
            <w:pPr>
              <w:spacing w:after="0" w:line="240" w:lineRule="auto"/>
              <w:ind w:left="23"/>
              <w:jc w:val="right"/>
              <w:rPr>
                <w:rFonts w:ascii="Times New Roman" w:eastAsia="Times New Roman" w:hAnsi="Times New Roman" w:cs="Times New Roman"/>
                <w:b/>
                <w:sz w:val="24"/>
              </w:rPr>
            </w:pPr>
          </w:p>
          <w:p w14:paraId="2004E4A5" w14:textId="77777777" w:rsidR="00061E3A" w:rsidRDefault="005B3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Transportlīdzekļa </w:t>
            </w:r>
            <w:r w:rsidR="00260540" w:rsidRPr="00515A13">
              <w:rPr>
                <w:rFonts w:ascii="Times New Roman" w:eastAsia="Times New Roman" w:hAnsi="Times New Roman" w:cs="Times New Roman"/>
                <w:b/>
                <w:sz w:val="28"/>
              </w:rPr>
              <w:t>Nissan Primastar</w:t>
            </w:r>
            <w:r w:rsidRPr="00515A13">
              <w:rPr>
                <w:rFonts w:ascii="Times New Roman" w:eastAsia="Times New Roman" w:hAnsi="Times New Roman" w:cs="Times New Roman"/>
                <w:b/>
                <w:sz w:val="28"/>
              </w:rPr>
              <w:t xml:space="preserve">, ar reģistrācijas numuru </w:t>
            </w:r>
            <w:r w:rsidR="00FF07A0" w:rsidRPr="00515A13">
              <w:rPr>
                <w:rFonts w:ascii="Times New Roman" w:eastAsia="Times New Roman" w:hAnsi="Times New Roman" w:cs="Times New Roman"/>
                <w:b/>
                <w:sz w:val="28"/>
              </w:rPr>
              <w:t>J</w:t>
            </w:r>
            <w:r w:rsidR="00260540" w:rsidRPr="00515A13">
              <w:rPr>
                <w:rFonts w:ascii="Times New Roman" w:eastAsia="Times New Roman" w:hAnsi="Times New Roman" w:cs="Times New Roman"/>
                <w:b/>
                <w:sz w:val="28"/>
              </w:rPr>
              <w:t>Z7750</w:t>
            </w:r>
            <w:r w:rsidRPr="00515A13">
              <w:rPr>
                <w:rFonts w:ascii="Times New Roman" w:eastAsia="Times New Roman" w:hAnsi="Times New Roman" w:cs="Times New Roman"/>
                <w:b/>
                <w:sz w:val="28"/>
              </w:rPr>
              <w:t>,</w:t>
            </w:r>
            <w:r>
              <w:rPr>
                <w:rFonts w:ascii="Times New Roman" w:eastAsia="Times New Roman" w:hAnsi="Times New Roman" w:cs="Times New Roman"/>
                <w:b/>
                <w:sz w:val="28"/>
                <w:shd w:val="clear" w:color="auto" w:fill="FFFF00"/>
              </w:rPr>
              <w:t xml:space="preserve"> </w:t>
            </w:r>
          </w:p>
          <w:p w14:paraId="76C44A8E" w14:textId="77777777" w:rsidR="00061E3A" w:rsidRDefault="005B3E17">
            <w:pPr>
              <w:spacing w:after="0" w:line="240" w:lineRule="auto"/>
              <w:jc w:val="center"/>
              <w:rPr>
                <w:rFonts w:ascii="Times New Roman" w:eastAsia="Times New Roman" w:hAnsi="Times New Roman" w:cs="Times New Roman"/>
                <w:b/>
                <w:sz w:val="28"/>
                <w:shd w:val="clear" w:color="auto" w:fill="FFFF00"/>
              </w:rPr>
            </w:pPr>
            <w:r w:rsidRPr="00515A13">
              <w:rPr>
                <w:rFonts w:ascii="Times New Roman" w:eastAsia="Times New Roman" w:hAnsi="Times New Roman" w:cs="Times New Roman"/>
                <w:b/>
                <w:sz w:val="28"/>
              </w:rPr>
              <w:t>2021. gada ___.________ izsoles dalībnieku piedāvāto cenu saraksts</w:t>
            </w:r>
          </w:p>
          <w:p w14:paraId="636D27C3" w14:textId="77777777" w:rsidR="00061E3A" w:rsidRDefault="00061E3A">
            <w:pPr>
              <w:spacing w:after="0" w:line="240" w:lineRule="auto"/>
              <w:jc w:val="center"/>
              <w:rPr>
                <w:rFonts w:ascii="Times New Roman" w:eastAsia="Times New Roman" w:hAnsi="Times New Roman" w:cs="Times New Roman"/>
                <w:b/>
                <w:sz w:val="28"/>
              </w:rPr>
            </w:pPr>
          </w:p>
          <w:tbl>
            <w:tblPr>
              <w:tblW w:w="0" w:type="auto"/>
              <w:tblLayout w:type="fixed"/>
              <w:tblCellMar>
                <w:left w:w="10" w:type="dxa"/>
                <w:right w:w="10" w:type="dxa"/>
              </w:tblCellMar>
              <w:tblLook w:val="0000" w:firstRow="0" w:lastRow="0" w:firstColumn="0" w:lastColumn="0" w:noHBand="0" w:noVBand="0"/>
            </w:tblPr>
            <w:tblGrid>
              <w:gridCol w:w="1725"/>
              <w:gridCol w:w="1725"/>
              <w:gridCol w:w="1725"/>
              <w:gridCol w:w="1725"/>
              <w:gridCol w:w="1726"/>
            </w:tblGrid>
            <w:tr w:rsidR="00061E3A" w14:paraId="0D114895"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B5F8B" w14:textId="77777777" w:rsidR="00061E3A" w:rsidRDefault="005B3E17">
                  <w:pPr>
                    <w:spacing w:after="0" w:line="240" w:lineRule="auto"/>
                    <w:jc w:val="center"/>
                  </w:pPr>
                  <w:r>
                    <w:rPr>
                      <w:rFonts w:ascii="Times New Roman" w:eastAsia="Times New Roman" w:hAnsi="Times New Roman" w:cs="Times New Roman"/>
                      <w:sz w:val="24"/>
                    </w:rPr>
                    <w:t>Izsoles dalībnieka kārtas Nr.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AD536D" w14:textId="77777777" w:rsidR="00061E3A" w:rsidRDefault="005B3E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Dalībnieks</w:t>
                  </w:r>
                </w:p>
                <w:p w14:paraId="20666739" w14:textId="77777777" w:rsidR="00061E3A" w:rsidRDefault="00061E3A">
                  <w:pPr>
                    <w:spacing w:after="0" w:line="240" w:lineRule="auto"/>
                    <w:jc w:val="cente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92BB78" w14:textId="77777777" w:rsidR="00061E3A" w:rsidRDefault="005B3E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Nosacītā cena</w:t>
                  </w:r>
                </w:p>
                <w:p w14:paraId="7F2EA230" w14:textId="77777777" w:rsidR="00061E3A" w:rsidRDefault="005B3E17">
                  <w:pPr>
                    <w:spacing w:after="0" w:line="240" w:lineRule="auto"/>
                    <w:jc w:val="center"/>
                  </w:pPr>
                  <w:r>
                    <w:rPr>
                      <w:rFonts w:ascii="Times New Roman" w:eastAsia="Times New Roman" w:hAnsi="Times New Roman" w:cs="Times New Roman"/>
                      <w:sz w:val="24"/>
                    </w:rPr>
                    <w:t>(EUR)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10319" w14:textId="77777777" w:rsidR="00061E3A" w:rsidRDefault="005B3E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Pēdējā solītā cena</w:t>
                  </w:r>
                </w:p>
                <w:p w14:paraId="16B0B312" w14:textId="77777777" w:rsidR="00061E3A" w:rsidRDefault="005B3E17">
                  <w:pPr>
                    <w:spacing w:after="0" w:line="240" w:lineRule="auto"/>
                    <w:jc w:val="center"/>
                  </w:pPr>
                  <w:r>
                    <w:rPr>
                      <w:rFonts w:ascii="Times New Roman" w:eastAsia="Times New Roman" w:hAnsi="Times New Roman" w:cs="Times New Roman"/>
                      <w:sz w:val="24"/>
                    </w:rPr>
                    <w:t>(EUR)</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D27CFA" w14:textId="77777777" w:rsidR="00061E3A" w:rsidRDefault="005B3E17">
                  <w:pPr>
                    <w:spacing w:after="0" w:line="240" w:lineRule="auto"/>
                    <w:jc w:val="center"/>
                  </w:pPr>
                  <w:r>
                    <w:rPr>
                      <w:rFonts w:ascii="Times New Roman" w:eastAsia="Times New Roman" w:hAnsi="Times New Roman" w:cs="Times New Roman"/>
                      <w:sz w:val="24"/>
                    </w:rPr>
                    <w:t>Paraksts</w:t>
                  </w:r>
                </w:p>
              </w:tc>
            </w:tr>
            <w:tr w:rsidR="00061E3A" w14:paraId="072E8B90"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1A33B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3F37DE"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F1CA2"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A5CA7"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91386D" w14:textId="77777777" w:rsidR="00061E3A" w:rsidRDefault="00061E3A">
                  <w:pPr>
                    <w:spacing w:after="0" w:line="240" w:lineRule="auto"/>
                    <w:jc w:val="center"/>
                    <w:rPr>
                      <w:rFonts w:ascii="Calibri" w:eastAsia="Calibri" w:hAnsi="Calibri" w:cs="Calibri"/>
                    </w:rPr>
                  </w:pPr>
                </w:p>
              </w:tc>
            </w:tr>
            <w:tr w:rsidR="00061E3A" w14:paraId="3C0E8AAE"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ACBE40"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0B53CC"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9A9BF0"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5D366E"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FDF78C" w14:textId="77777777" w:rsidR="00061E3A" w:rsidRDefault="00061E3A">
                  <w:pPr>
                    <w:spacing w:after="0" w:line="240" w:lineRule="auto"/>
                    <w:jc w:val="center"/>
                    <w:rPr>
                      <w:rFonts w:ascii="Calibri" w:eastAsia="Calibri" w:hAnsi="Calibri" w:cs="Calibri"/>
                    </w:rPr>
                  </w:pPr>
                </w:p>
              </w:tc>
            </w:tr>
            <w:tr w:rsidR="00061E3A" w14:paraId="73913660"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B005E"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79D0BF"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49E482"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0471C"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44EEFD" w14:textId="77777777" w:rsidR="00061E3A" w:rsidRDefault="00061E3A">
                  <w:pPr>
                    <w:spacing w:after="0" w:line="240" w:lineRule="auto"/>
                    <w:jc w:val="center"/>
                    <w:rPr>
                      <w:rFonts w:ascii="Calibri" w:eastAsia="Calibri" w:hAnsi="Calibri" w:cs="Calibri"/>
                    </w:rPr>
                  </w:pPr>
                </w:p>
              </w:tc>
            </w:tr>
            <w:tr w:rsidR="00061E3A" w14:paraId="58A8BC6A"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DFF23E"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5D079F"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A231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142BC"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9F92B" w14:textId="77777777" w:rsidR="00061E3A" w:rsidRDefault="00061E3A">
                  <w:pPr>
                    <w:spacing w:after="0" w:line="240" w:lineRule="auto"/>
                    <w:jc w:val="center"/>
                    <w:rPr>
                      <w:rFonts w:ascii="Calibri" w:eastAsia="Calibri" w:hAnsi="Calibri" w:cs="Calibri"/>
                    </w:rPr>
                  </w:pPr>
                </w:p>
              </w:tc>
            </w:tr>
            <w:tr w:rsidR="00061E3A" w14:paraId="7F9B2B6D"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10785"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9A716E"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E42F4"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B7B1B"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8EAD4C" w14:textId="77777777" w:rsidR="00061E3A" w:rsidRDefault="00061E3A">
                  <w:pPr>
                    <w:spacing w:after="0" w:line="240" w:lineRule="auto"/>
                    <w:jc w:val="center"/>
                    <w:rPr>
                      <w:rFonts w:ascii="Calibri" w:eastAsia="Calibri" w:hAnsi="Calibri" w:cs="Calibri"/>
                    </w:rPr>
                  </w:pPr>
                </w:p>
              </w:tc>
            </w:tr>
            <w:tr w:rsidR="00061E3A" w14:paraId="213A9369"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DDE73C"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FCE5B4"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04FC6F"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552A8F"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4E69B7" w14:textId="77777777" w:rsidR="00061E3A" w:rsidRDefault="00061E3A">
                  <w:pPr>
                    <w:spacing w:after="0" w:line="240" w:lineRule="auto"/>
                    <w:jc w:val="center"/>
                    <w:rPr>
                      <w:rFonts w:ascii="Calibri" w:eastAsia="Calibri" w:hAnsi="Calibri" w:cs="Calibri"/>
                    </w:rPr>
                  </w:pPr>
                </w:p>
              </w:tc>
            </w:tr>
            <w:tr w:rsidR="00061E3A" w14:paraId="447E3BB3"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5D56B"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496581"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C7D477"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2EA176"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5099B" w14:textId="77777777" w:rsidR="00061E3A" w:rsidRDefault="00061E3A">
                  <w:pPr>
                    <w:spacing w:after="0" w:line="240" w:lineRule="auto"/>
                    <w:jc w:val="center"/>
                    <w:rPr>
                      <w:rFonts w:ascii="Calibri" w:eastAsia="Calibri" w:hAnsi="Calibri" w:cs="Calibri"/>
                    </w:rPr>
                  </w:pPr>
                </w:p>
              </w:tc>
            </w:tr>
            <w:tr w:rsidR="00061E3A" w14:paraId="2A7BA055"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52B4D"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B0AAE"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7589A8"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2EC0B4"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A3AEF4" w14:textId="77777777" w:rsidR="00061E3A" w:rsidRDefault="00061E3A">
                  <w:pPr>
                    <w:spacing w:after="0" w:line="240" w:lineRule="auto"/>
                    <w:jc w:val="center"/>
                    <w:rPr>
                      <w:rFonts w:ascii="Calibri" w:eastAsia="Calibri" w:hAnsi="Calibri" w:cs="Calibri"/>
                    </w:rPr>
                  </w:pPr>
                </w:p>
              </w:tc>
            </w:tr>
          </w:tbl>
          <w:p w14:paraId="63C2A09D" w14:textId="77777777" w:rsidR="00061E3A" w:rsidRDefault="00061E3A">
            <w:pPr>
              <w:spacing w:after="0" w:line="240" w:lineRule="auto"/>
              <w:jc w:val="center"/>
              <w:rPr>
                <w:rFonts w:ascii="Times New Roman" w:eastAsia="Times New Roman" w:hAnsi="Times New Roman" w:cs="Times New Roman"/>
                <w:b/>
                <w:sz w:val="28"/>
              </w:rPr>
            </w:pPr>
          </w:p>
          <w:p w14:paraId="3C9888AB" w14:textId="77777777" w:rsidR="00061E3A" w:rsidRDefault="00061E3A">
            <w:pPr>
              <w:spacing w:after="0" w:line="240" w:lineRule="auto"/>
              <w:jc w:val="center"/>
              <w:rPr>
                <w:rFonts w:ascii="Times New Roman" w:eastAsia="Times New Roman" w:hAnsi="Times New Roman" w:cs="Times New Roman"/>
                <w:b/>
                <w:sz w:val="28"/>
              </w:rPr>
            </w:pPr>
          </w:p>
          <w:p w14:paraId="42BFD599" w14:textId="77777777" w:rsidR="00061E3A" w:rsidRDefault="00061E3A">
            <w:pPr>
              <w:spacing w:after="0" w:line="240" w:lineRule="auto"/>
              <w:jc w:val="center"/>
              <w:rPr>
                <w:rFonts w:ascii="Times New Roman" w:eastAsia="Times New Roman" w:hAnsi="Times New Roman" w:cs="Times New Roman"/>
                <w:b/>
                <w:sz w:val="28"/>
              </w:rPr>
            </w:pPr>
          </w:p>
          <w:p w14:paraId="54722160" w14:textId="77777777" w:rsidR="00061E3A" w:rsidRDefault="00061E3A">
            <w:pPr>
              <w:spacing w:after="0" w:line="240" w:lineRule="auto"/>
              <w:jc w:val="center"/>
              <w:rPr>
                <w:rFonts w:ascii="Times New Roman" w:eastAsia="Times New Roman" w:hAnsi="Times New Roman" w:cs="Times New Roman"/>
                <w:sz w:val="24"/>
              </w:rPr>
            </w:pPr>
          </w:p>
          <w:p w14:paraId="39775510" w14:textId="77777777" w:rsidR="00061E3A" w:rsidRDefault="00061E3A">
            <w:pPr>
              <w:spacing w:after="0" w:line="240" w:lineRule="auto"/>
            </w:pPr>
          </w:p>
        </w:tc>
      </w:tr>
      <w:tr w:rsidR="00061E3A" w14:paraId="30961FC9"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6FAF2A6"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43BAE2E" w14:textId="77777777" w:rsidR="00061E3A" w:rsidRDefault="00061E3A">
            <w:pPr>
              <w:tabs>
                <w:tab w:val="center" w:pos="4820"/>
              </w:tabs>
              <w:spacing w:after="0" w:line="240" w:lineRule="auto"/>
              <w:ind w:right="-424"/>
              <w:jc w:val="both"/>
              <w:rPr>
                <w:rFonts w:ascii="Calibri" w:eastAsia="Calibri" w:hAnsi="Calibri" w:cs="Calibri"/>
              </w:rPr>
            </w:pPr>
          </w:p>
        </w:tc>
      </w:tr>
      <w:tr w:rsidR="00061E3A" w14:paraId="0B60EF5B"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A4E2C47"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405537E" w14:textId="77777777" w:rsidR="00061E3A" w:rsidRDefault="00061E3A">
            <w:pPr>
              <w:spacing w:after="0" w:line="240" w:lineRule="auto"/>
              <w:rPr>
                <w:rFonts w:ascii="Calibri" w:eastAsia="Calibri" w:hAnsi="Calibri" w:cs="Calibri"/>
              </w:rPr>
            </w:pPr>
          </w:p>
        </w:tc>
      </w:tr>
      <w:tr w:rsidR="00061E3A" w14:paraId="0276FD08"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0CB1CCC"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B1C946E" w14:textId="77777777" w:rsidR="00061E3A" w:rsidRDefault="00061E3A">
            <w:pPr>
              <w:spacing w:after="0" w:line="240" w:lineRule="auto"/>
              <w:rPr>
                <w:rFonts w:ascii="Calibri" w:eastAsia="Calibri" w:hAnsi="Calibri" w:cs="Calibri"/>
              </w:rPr>
            </w:pPr>
          </w:p>
        </w:tc>
      </w:tr>
    </w:tbl>
    <w:p w14:paraId="29D5D0CF" w14:textId="77777777" w:rsidR="00061E3A" w:rsidRDefault="00061E3A">
      <w:pPr>
        <w:spacing w:after="0" w:line="240" w:lineRule="auto"/>
        <w:rPr>
          <w:rFonts w:ascii="Times New Roman" w:eastAsia="Times New Roman" w:hAnsi="Times New Roman" w:cs="Times New Roman"/>
          <w:sz w:val="24"/>
        </w:rPr>
      </w:pPr>
    </w:p>
    <w:sectPr w:rsidR="00061E3A" w:rsidSect="00427AC1">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CF9"/>
    <w:multiLevelType w:val="multilevel"/>
    <w:tmpl w:val="6150C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3A"/>
    <w:rsid w:val="00061E3A"/>
    <w:rsid w:val="000741FD"/>
    <w:rsid w:val="000F185C"/>
    <w:rsid w:val="00191A15"/>
    <w:rsid w:val="00260540"/>
    <w:rsid w:val="00292AFF"/>
    <w:rsid w:val="002E0558"/>
    <w:rsid w:val="003154AE"/>
    <w:rsid w:val="00427AC1"/>
    <w:rsid w:val="00515A13"/>
    <w:rsid w:val="005B3E17"/>
    <w:rsid w:val="007260C5"/>
    <w:rsid w:val="00967597"/>
    <w:rsid w:val="00985EE0"/>
    <w:rsid w:val="00A14D12"/>
    <w:rsid w:val="00A56B07"/>
    <w:rsid w:val="00B17B93"/>
    <w:rsid w:val="00CF1B59"/>
    <w:rsid w:val="00D8491F"/>
    <w:rsid w:val="00EA5B6F"/>
    <w:rsid w:val="00F62E54"/>
    <w:rsid w:val="00F93574"/>
    <w:rsid w:val="00F94430"/>
    <w:rsid w:val="00FA734D"/>
    <w:rsid w:val="00FB5043"/>
    <w:rsid w:val="00FF0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12329</Words>
  <Characters>7029</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Jānis</cp:lastModifiedBy>
  <cp:revision>2</cp:revision>
  <dcterms:created xsi:type="dcterms:W3CDTF">2021-03-30T14:04:00Z</dcterms:created>
  <dcterms:modified xsi:type="dcterms:W3CDTF">2021-03-30T14:04:00Z</dcterms:modified>
</cp:coreProperties>
</file>